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6A" w:rsidRDefault="009A0E6A" w:rsidP="009A0E6A">
      <w:pPr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b/>
          <w:sz w:val="28"/>
          <w:szCs w:val="28"/>
        </w:rPr>
        <w:t xml:space="preserve">Обобщенные ответы на вопросы </w:t>
      </w:r>
      <w:r w:rsidRPr="009A0E6A">
        <w:rPr>
          <w:sz w:val="28"/>
          <w:szCs w:val="28"/>
        </w:rPr>
        <w:t>из анкет Публичного обсуждения Кемеровского УФАС России 07 июня 2018 года (для размещения на сайте и направления данного обобщенного материала в адрес участников, изъявивших желание получить ответ на электронную почту):</w:t>
      </w:r>
    </w:p>
    <w:p w:rsidR="009A0E6A" w:rsidRPr="009A0E6A" w:rsidRDefault="009A0E6A" w:rsidP="009A0E6A">
      <w:pPr>
        <w:spacing w:line="276" w:lineRule="auto"/>
        <w:ind w:firstLine="567"/>
        <w:jc w:val="both"/>
        <w:rPr>
          <w:sz w:val="28"/>
          <w:szCs w:val="28"/>
        </w:rPr>
      </w:pPr>
    </w:p>
    <w:p w:rsidR="009A0E6A" w:rsidRPr="009A0E6A" w:rsidRDefault="00DA21B9" w:rsidP="009A0E6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6A">
        <w:rPr>
          <w:rFonts w:ascii="Times New Roman" w:hAnsi="Times New Roman" w:cs="Times New Roman"/>
          <w:b/>
          <w:sz w:val="28"/>
          <w:szCs w:val="28"/>
        </w:rPr>
        <w:t>Вопрос</w:t>
      </w:r>
      <w:r w:rsidR="009A0E6A" w:rsidRPr="009A0E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E6A" w:rsidRPr="009A0E6A">
        <w:rPr>
          <w:rFonts w:ascii="Times New Roman" w:hAnsi="Times New Roman" w:cs="Times New Roman"/>
          <w:i/>
          <w:sz w:val="28"/>
          <w:szCs w:val="28"/>
        </w:rPr>
        <w:t>Нередки случаи установления НМЦК (44-ФЗ) ниже «допустимого» минимума, например: заказчик в тех</w:t>
      </w:r>
      <w:proofErr w:type="gramStart"/>
      <w:r w:rsidR="009A0E6A" w:rsidRPr="009A0E6A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="009A0E6A" w:rsidRPr="009A0E6A">
        <w:rPr>
          <w:rFonts w:ascii="Times New Roman" w:hAnsi="Times New Roman" w:cs="Times New Roman"/>
          <w:i/>
          <w:sz w:val="28"/>
          <w:szCs w:val="28"/>
        </w:rPr>
        <w:t xml:space="preserve">адании просит предоставить 10 вахтеров, устанавливает время оказания услуги – 8 часов в день. НМЦК формирует без учета минимального </w:t>
      </w:r>
      <w:proofErr w:type="gramStart"/>
      <w:r w:rsidR="009A0E6A" w:rsidRPr="009A0E6A">
        <w:rPr>
          <w:rFonts w:ascii="Times New Roman" w:hAnsi="Times New Roman" w:cs="Times New Roman"/>
          <w:i/>
          <w:sz w:val="28"/>
          <w:szCs w:val="28"/>
        </w:rPr>
        <w:t>размера оплаты труда</w:t>
      </w:r>
      <w:proofErr w:type="gramEnd"/>
      <w:r w:rsidR="009A0E6A" w:rsidRPr="009A0E6A">
        <w:rPr>
          <w:rFonts w:ascii="Times New Roman" w:hAnsi="Times New Roman" w:cs="Times New Roman"/>
          <w:i/>
          <w:sz w:val="28"/>
          <w:szCs w:val="28"/>
        </w:rPr>
        <w:t xml:space="preserve"> и отчислений с ФОТ. На запрос отмечает, что НМЦК </w:t>
      </w:r>
      <w:proofErr w:type="gramStart"/>
      <w:r w:rsidR="009A0E6A" w:rsidRPr="009A0E6A">
        <w:rPr>
          <w:rFonts w:ascii="Times New Roman" w:hAnsi="Times New Roman" w:cs="Times New Roman"/>
          <w:i/>
          <w:sz w:val="28"/>
          <w:szCs w:val="28"/>
        </w:rPr>
        <w:t>установлена</w:t>
      </w:r>
      <w:proofErr w:type="gramEnd"/>
      <w:r w:rsidR="009A0E6A" w:rsidRPr="009A0E6A">
        <w:rPr>
          <w:rFonts w:ascii="Times New Roman" w:hAnsi="Times New Roman" w:cs="Times New Roman"/>
          <w:i/>
          <w:sz w:val="28"/>
          <w:szCs w:val="28"/>
        </w:rPr>
        <w:t xml:space="preserve"> по среднерыночной цене из коммерческих предложений. Вместе с тем такая цена не позволяет добросовестному участнику, соблюдающему трудовое законодательство, принять участия в торгах. Побеждают «черные» работодатели. Что делать? Ваши рекомендации?</w:t>
      </w:r>
    </w:p>
    <w:p w:rsidR="00DA21B9" w:rsidRPr="009A0E6A" w:rsidRDefault="009A0E6A" w:rsidP="009A0E6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b/>
          <w:sz w:val="28"/>
          <w:szCs w:val="28"/>
        </w:rPr>
        <w:t xml:space="preserve">Ответ: </w:t>
      </w:r>
      <w:proofErr w:type="gramStart"/>
      <w:r w:rsidR="00DA21B9" w:rsidRPr="009A0E6A">
        <w:rPr>
          <w:color w:val="000000"/>
          <w:spacing w:val="-1"/>
          <w:sz w:val="28"/>
          <w:szCs w:val="28"/>
        </w:rPr>
        <w:t xml:space="preserve">В соответствии с частью 3 статьи 99 </w:t>
      </w:r>
      <w:r w:rsidR="00DA21B9" w:rsidRPr="009A0E6A">
        <w:rPr>
          <w:sz w:val="28"/>
          <w:szCs w:val="28"/>
        </w:rPr>
        <w:t xml:space="preserve">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 (далее – ФЗ №44-ФЗ) Федеральная антимонопольная служба осуществляет контроль в сфере закупок, за исключением контроля, предусмотренного </w:t>
      </w:r>
      <w:hyperlink r:id="rId5" w:history="1">
        <w:r w:rsidR="00DA21B9" w:rsidRPr="009A0E6A">
          <w:rPr>
            <w:sz w:val="28"/>
            <w:szCs w:val="28"/>
          </w:rPr>
          <w:t>частями 5</w:t>
        </w:r>
      </w:hyperlink>
      <w:r w:rsidR="00DA21B9" w:rsidRPr="009A0E6A">
        <w:rPr>
          <w:sz w:val="28"/>
          <w:szCs w:val="28"/>
        </w:rPr>
        <w:t xml:space="preserve">, </w:t>
      </w:r>
      <w:hyperlink r:id="rId6" w:history="1">
        <w:r w:rsidR="00DA21B9" w:rsidRPr="009A0E6A">
          <w:rPr>
            <w:sz w:val="28"/>
            <w:szCs w:val="28"/>
          </w:rPr>
          <w:t>8</w:t>
        </w:r>
      </w:hyperlink>
      <w:r w:rsidR="00DA21B9" w:rsidRPr="009A0E6A">
        <w:rPr>
          <w:sz w:val="28"/>
          <w:szCs w:val="28"/>
        </w:rPr>
        <w:t xml:space="preserve"> и </w:t>
      </w:r>
      <w:hyperlink r:id="rId7" w:history="1">
        <w:r w:rsidR="00DA21B9" w:rsidRPr="009A0E6A">
          <w:rPr>
            <w:sz w:val="28"/>
            <w:szCs w:val="28"/>
          </w:rPr>
          <w:t>10</w:t>
        </w:r>
      </w:hyperlink>
      <w:r w:rsidR="00DA21B9" w:rsidRPr="009A0E6A">
        <w:rPr>
          <w:sz w:val="28"/>
          <w:szCs w:val="28"/>
        </w:rPr>
        <w:t xml:space="preserve"> настоящей статьи, с учетом </w:t>
      </w:r>
      <w:hyperlink r:id="rId8" w:history="1">
        <w:r w:rsidR="00DA21B9" w:rsidRPr="009A0E6A">
          <w:rPr>
            <w:sz w:val="28"/>
            <w:szCs w:val="28"/>
          </w:rPr>
          <w:t>части 4</w:t>
        </w:r>
      </w:hyperlink>
      <w:r w:rsidR="00DA21B9" w:rsidRPr="009A0E6A">
        <w:rPr>
          <w:sz w:val="28"/>
          <w:szCs w:val="28"/>
        </w:rPr>
        <w:t xml:space="preserve"> настоящей статьи.</w:t>
      </w:r>
      <w:proofErr w:type="gramEnd"/>
    </w:p>
    <w:p w:rsidR="00DA21B9" w:rsidRPr="009A0E6A" w:rsidRDefault="00DA21B9" w:rsidP="009A0E6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A0E6A">
        <w:rPr>
          <w:sz w:val="28"/>
          <w:szCs w:val="28"/>
        </w:rPr>
        <w:t xml:space="preserve">В силу пункта 3 части 8 статьи 99 ФЗ №44-ФЗ органы внутреннего государственного (муниципального) финансового контроля осуществляют контроль (за исключением контроля, предусмотренного </w:t>
      </w:r>
      <w:hyperlink r:id="rId9" w:history="1">
        <w:r w:rsidRPr="009A0E6A">
          <w:rPr>
            <w:sz w:val="28"/>
            <w:szCs w:val="28"/>
          </w:rPr>
          <w:t>частью 10</w:t>
        </w:r>
      </w:hyperlink>
      <w:r w:rsidRPr="009A0E6A">
        <w:rPr>
          <w:sz w:val="28"/>
          <w:szCs w:val="28"/>
        </w:rPr>
        <w:t xml:space="preserve"> настоящей статьи) в отношении обоснования начальной (максимальной) цены контракта, цены контракта, заключаемого с единственным поставщиком (подрядчиком,</w:t>
      </w:r>
      <w:proofErr w:type="gramEnd"/>
      <w:r w:rsidRPr="009A0E6A">
        <w:rPr>
          <w:sz w:val="28"/>
          <w:szCs w:val="28"/>
        </w:rPr>
        <w:t xml:space="preserve"> исполнителем), </w:t>
      </w:r>
      <w:proofErr w:type="gramStart"/>
      <w:r w:rsidRPr="009A0E6A">
        <w:rPr>
          <w:sz w:val="28"/>
          <w:szCs w:val="28"/>
        </w:rPr>
        <w:t>включенной</w:t>
      </w:r>
      <w:proofErr w:type="gramEnd"/>
      <w:r w:rsidRPr="009A0E6A">
        <w:rPr>
          <w:sz w:val="28"/>
          <w:szCs w:val="28"/>
        </w:rPr>
        <w:t xml:space="preserve"> в план-график.</w:t>
      </w:r>
    </w:p>
    <w:p w:rsidR="00DA21B9" w:rsidRDefault="00DA21B9" w:rsidP="009A0E6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bCs/>
          <w:sz w:val="28"/>
          <w:szCs w:val="28"/>
        </w:rPr>
        <w:t>На основании изложенного у Кемеровского УФАС России</w:t>
      </w:r>
      <w:r w:rsidRPr="009A0E6A">
        <w:rPr>
          <w:b/>
          <w:bCs/>
          <w:sz w:val="28"/>
          <w:szCs w:val="28"/>
        </w:rPr>
        <w:t xml:space="preserve"> </w:t>
      </w:r>
      <w:r w:rsidRPr="009A0E6A">
        <w:rPr>
          <w:bCs/>
          <w:sz w:val="28"/>
          <w:szCs w:val="28"/>
        </w:rPr>
        <w:t>о</w:t>
      </w:r>
      <w:r w:rsidRPr="009A0E6A">
        <w:rPr>
          <w:sz w:val="28"/>
          <w:szCs w:val="28"/>
        </w:rPr>
        <w:t>тсутствуют полномочия по проверке соответствия обоснования начальной (максимальной) цены контракта требованиям законодательства о контракт</w:t>
      </w:r>
      <w:r w:rsidR="009A0E6A">
        <w:rPr>
          <w:sz w:val="28"/>
          <w:szCs w:val="28"/>
        </w:rPr>
        <w:t>ной системе. Данными полномочия</w:t>
      </w:r>
      <w:r w:rsidRPr="009A0E6A">
        <w:rPr>
          <w:sz w:val="28"/>
          <w:szCs w:val="28"/>
        </w:rPr>
        <w:t>ми обладают соответствующие</w:t>
      </w:r>
      <w:r w:rsidR="00F77BD6">
        <w:rPr>
          <w:sz w:val="28"/>
          <w:szCs w:val="28"/>
        </w:rPr>
        <w:t xml:space="preserve"> </w:t>
      </w:r>
      <w:r w:rsidRPr="009A0E6A">
        <w:rPr>
          <w:sz w:val="28"/>
          <w:szCs w:val="28"/>
        </w:rPr>
        <w:t>органы внутреннего государственного (муниципального) финансового контроля.</w:t>
      </w:r>
    </w:p>
    <w:p w:rsidR="009A0E6A" w:rsidRPr="009A0E6A" w:rsidRDefault="009A0E6A" w:rsidP="009A0E6A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p w:rsidR="009A0E6A" w:rsidRPr="009A0E6A" w:rsidRDefault="00DA21B9" w:rsidP="009A0E6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6A">
        <w:rPr>
          <w:rFonts w:ascii="Times New Roman" w:hAnsi="Times New Roman" w:cs="Times New Roman"/>
          <w:b/>
          <w:sz w:val="28"/>
          <w:szCs w:val="28"/>
        </w:rPr>
        <w:t>Вопрос</w:t>
      </w:r>
      <w:r w:rsidR="009A0E6A">
        <w:rPr>
          <w:rFonts w:ascii="Times New Roman" w:hAnsi="Times New Roman" w:cs="Times New Roman"/>
          <w:b/>
          <w:sz w:val="28"/>
          <w:szCs w:val="28"/>
        </w:rPr>
        <w:t>.</w:t>
      </w:r>
      <w:r w:rsidRPr="009A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E6A" w:rsidRPr="009A0E6A">
        <w:rPr>
          <w:rFonts w:ascii="Times New Roman" w:hAnsi="Times New Roman" w:cs="Times New Roman"/>
          <w:i/>
          <w:sz w:val="28"/>
          <w:szCs w:val="28"/>
        </w:rPr>
        <w:t>Оказание услуг лизинга на дорожную технику. В контракте представлена передача в собственность данной техники. Должны ли мы установить запрет по Постановлению Правительства № 656 в случае, когда ОКПД</w:t>
      </w:r>
      <w:proofErr w:type="gramStart"/>
      <w:r w:rsidR="009A0E6A" w:rsidRPr="009A0E6A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9A0E6A" w:rsidRPr="009A0E6A">
        <w:rPr>
          <w:rFonts w:ascii="Times New Roman" w:hAnsi="Times New Roman" w:cs="Times New Roman"/>
          <w:i/>
          <w:sz w:val="28"/>
          <w:szCs w:val="28"/>
        </w:rPr>
        <w:t xml:space="preserve"> (по технике) попадает в перечень данного постановления? Стоит ли рассматривать лизинг как форму поставки товаров?</w:t>
      </w:r>
    </w:p>
    <w:p w:rsidR="00DA21B9" w:rsidRPr="009A0E6A" w:rsidRDefault="009A0E6A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b/>
          <w:sz w:val="28"/>
          <w:szCs w:val="28"/>
        </w:rPr>
        <w:t xml:space="preserve">Ответ: </w:t>
      </w:r>
      <w:hyperlink r:id="rId10" w:history="1">
        <w:proofErr w:type="gramStart"/>
        <w:r w:rsidR="00DA21B9" w:rsidRPr="009A0E6A">
          <w:rPr>
            <w:sz w:val="28"/>
            <w:szCs w:val="28"/>
          </w:rPr>
          <w:t>Частью 3 статьи 14</w:t>
        </w:r>
      </w:hyperlink>
      <w:r w:rsidR="00DA21B9" w:rsidRPr="009A0E6A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="00DA21B9" w:rsidRPr="009A0E6A">
        <w:rPr>
          <w:sz w:val="28"/>
          <w:szCs w:val="28"/>
        </w:rPr>
        <w:t xml:space="preserve"> 44-ФЗ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</w:t>
      </w:r>
      <w:r w:rsidR="00DA21B9" w:rsidRPr="009A0E6A">
        <w:rPr>
          <w:sz w:val="28"/>
          <w:szCs w:val="28"/>
        </w:rPr>
        <w:lastRenderedPageBreak/>
        <w:t>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</w:t>
      </w:r>
      <w:proofErr w:type="gramEnd"/>
      <w:r w:rsidR="00DA21B9" w:rsidRPr="009A0E6A">
        <w:rPr>
          <w:sz w:val="28"/>
          <w:szCs w:val="28"/>
        </w:rPr>
        <w:t xml:space="preserve"> целей осуществления закупок. Определение страны происхождения указанных товаров осуществляется в соответствии с законодательством Российской Федерации.</w:t>
      </w:r>
    </w:p>
    <w:p w:rsidR="00DA21B9" w:rsidRPr="009A0E6A" w:rsidRDefault="00F339FD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hyperlink r:id="rId11" w:history="1">
        <w:proofErr w:type="gramStart"/>
        <w:r w:rsidR="00DA21B9" w:rsidRPr="009A0E6A">
          <w:rPr>
            <w:sz w:val="28"/>
            <w:szCs w:val="28"/>
          </w:rPr>
          <w:t>Постановлением</w:t>
        </w:r>
      </w:hyperlink>
      <w:r w:rsidR="00DA21B9" w:rsidRPr="009A0E6A">
        <w:rPr>
          <w:sz w:val="28"/>
          <w:szCs w:val="28"/>
        </w:rPr>
        <w:t xml:space="preserve"> Правительства Российской Федерации от 14.07.2014 </w:t>
      </w:r>
      <w:r w:rsidR="009A0E6A">
        <w:rPr>
          <w:sz w:val="28"/>
          <w:szCs w:val="28"/>
        </w:rPr>
        <w:t>№</w:t>
      </w:r>
      <w:r w:rsidR="00DA21B9" w:rsidRPr="009A0E6A">
        <w:rPr>
          <w:sz w:val="28"/>
          <w:szCs w:val="28"/>
        </w:rPr>
        <w:t xml:space="preserve"> 656 </w:t>
      </w:r>
      <w:r w:rsidR="009A0E6A">
        <w:rPr>
          <w:sz w:val="28"/>
          <w:szCs w:val="28"/>
        </w:rPr>
        <w:t>«</w:t>
      </w:r>
      <w:r w:rsidR="00DA21B9" w:rsidRPr="009A0E6A">
        <w:rPr>
          <w:sz w:val="28"/>
          <w:szCs w:val="28"/>
        </w:rPr>
        <w:t>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</w:t>
      </w:r>
      <w:r w:rsidR="009A0E6A">
        <w:rPr>
          <w:sz w:val="28"/>
          <w:szCs w:val="28"/>
        </w:rPr>
        <w:t>»</w:t>
      </w:r>
      <w:r w:rsidR="00DA21B9" w:rsidRPr="009A0E6A">
        <w:rPr>
          <w:sz w:val="28"/>
          <w:szCs w:val="28"/>
        </w:rPr>
        <w:t xml:space="preserve"> предусмотрено в </w:t>
      </w:r>
      <w:hyperlink r:id="rId12" w:history="1">
        <w:r w:rsidR="00DA21B9" w:rsidRPr="009A0E6A">
          <w:rPr>
            <w:sz w:val="28"/>
            <w:szCs w:val="28"/>
          </w:rPr>
          <w:t>пункте 1</w:t>
        </w:r>
      </w:hyperlink>
      <w:r w:rsidR="00DA21B9" w:rsidRPr="009A0E6A">
        <w:rPr>
          <w:sz w:val="28"/>
          <w:szCs w:val="28"/>
        </w:rPr>
        <w:t>, что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запрет</w:t>
      </w:r>
      <w:proofErr w:type="gramEnd"/>
      <w:r w:rsidR="00DA21B9" w:rsidRPr="009A0E6A">
        <w:rPr>
          <w:sz w:val="28"/>
          <w:szCs w:val="28"/>
        </w:rPr>
        <w:t xml:space="preserve"> на допуск отдельных видов товаров машиностроения, происходящих из иностранных государств, по </w:t>
      </w:r>
      <w:hyperlink r:id="rId13" w:history="1">
        <w:r w:rsidR="00DA21B9" w:rsidRPr="009A0E6A">
          <w:rPr>
            <w:sz w:val="28"/>
            <w:szCs w:val="28"/>
          </w:rPr>
          <w:t>перечню</w:t>
        </w:r>
      </w:hyperlink>
      <w:r w:rsidR="00DA21B9" w:rsidRPr="009A0E6A">
        <w:rPr>
          <w:sz w:val="28"/>
          <w:szCs w:val="28"/>
        </w:rPr>
        <w:t xml:space="preserve"> согласно приложению.</w:t>
      </w:r>
    </w:p>
    <w:p w:rsidR="00DA21B9" w:rsidRPr="009A0E6A" w:rsidRDefault="00F339FD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hyperlink r:id="rId14" w:history="1">
        <w:r w:rsidR="00DA21B9" w:rsidRPr="009A0E6A">
          <w:rPr>
            <w:sz w:val="28"/>
            <w:szCs w:val="28"/>
          </w:rPr>
          <w:t>Статья 3</w:t>
        </w:r>
      </w:hyperlink>
      <w:r w:rsidR="00DA21B9" w:rsidRPr="009A0E6A">
        <w:rPr>
          <w:sz w:val="28"/>
          <w:szCs w:val="28"/>
        </w:rPr>
        <w:t xml:space="preserve"> Федерального закона </w:t>
      </w:r>
      <w:r w:rsidR="009A0E6A">
        <w:rPr>
          <w:sz w:val="28"/>
          <w:szCs w:val="28"/>
        </w:rPr>
        <w:t>№</w:t>
      </w:r>
      <w:r w:rsidR="00DA21B9" w:rsidRPr="009A0E6A">
        <w:rPr>
          <w:sz w:val="28"/>
          <w:szCs w:val="28"/>
        </w:rPr>
        <w:t xml:space="preserve"> 44-ФЗ определяет, что закупка товара, работы, услуги для обеспечения государственных или муниципальных нужд - совокупность действий,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="00DA21B9" w:rsidRPr="009A0E6A">
        <w:rPr>
          <w:sz w:val="28"/>
          <w:szCs w:val="28"/>
        </w:rPr>
        <w:t>ств ст</w:t>
      </w:r>
      <w:proofErr w:type="gramEnd"/>
      <w:r w:rsidR="00DA21B9" w:rsidRPr="009A0E6A">
        <w:rPr>
          <w:sz w:val="28"/>
          <w:szCs w:val="28"/>
        </w:rPr>
        <w:t>оронами контракта. В случае</w:t>
      </w:r>
      <w:proofErr w:type="gramStart"/>
      <w:r w:rsidR="00DA21B9" w:rsidRPr="009A0E6A">
        <w:rPr>
          <w:sz w:val="28"/>
          <w:szCs w:val="28"/>
        </w:rPr>
        <w:t>,</w:t>
      </w:r>
      <w:proofErr w:type="gramEnd"/>
      <w:r w:rsidR="00DA21B9" w:rsidRPr="009A0E6A">
        <w:rPr>
          <w:sz w:val="28"/>
          <w:szCs w:val="28"/>
        </w:rPr>
        <w:t xml:space="preserve">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DA21B9" w:rsidRPr="009A0E6A" w:rsidRDefault="00F339FD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hyperlink r:id="rId15" w:history="1">
        <w:r w:rsidR="00DA21B9" w:rsidRPr="009A0E6A">
          <w:rPr>
            <w:sz w:val="28"/>
            <w:szCs w:val="28"/>
          </w:rPr>
          <w:t>Статья 665</w:t>
        </w:r>
      </w:hyperlink>
      <w:r w:rsidR="00DA21B9" w:rsidRPr="009A0E6A">
        <w:rPr>
          <w:sz w:val="28"/>
          <w:szCs w:val="28"/>
        </w:rPr>
        <w:t xml:space="preserve"> Гражданского кодекса Российской Федерации предусматривает, что по договору финансовой аренды (договору лизинга)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пользование. Арендодатель в этом случае не несет ответственности за выбор предмета аренды и продавца.</w:t>
      </w:r>
    </w:p>
    <w:p w:rsidR="00DA21B9" w:rsidRPr="009A0E6A" w:rsidRDefault="00DA21B9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sz w:val="28"/>
          <w:szCs w:val="28"/>
        </w:rPr>
        <w:t xml:space="preserve">Особенности договора финансовой аренды (договора лизинга), заключаемого государственным или муниципальным учреждением, устанавливаются Федеральным </w:t>
      </w:r>
      <w:hyperlink r:id="rId16" w:history="1">
        <w:r w:rsidRPr="009A0E6A">
          <w:rPr>
            <w:sz w:val="28"/>
            <w:szCs w:val="28"/>
          </w:rPr>
          <w:t>законом</w:t>
        </w:r>
      </w:hyperlink>
      <w:r w:rsidRPr="009A0E6A">
        <w:rPr>
          <w:sz w:val="28"/>
          <w:szCs w:val="28"/>
        </w:rPr>
        <w:t xml:space="preserve"> от 29 октября 1998 года </w:t>
      </w:r>
      <w:r w:rsidR="009A0E6A">
        <w:rPr>
          <w:sz w:val="28"/>
          <w:szCs w:val="28"/>
        </w:rPr>
        <w:t>№</w:t>
      </w:r>
      <w:r w:rsidRPr="009A0E6A">
        <w:rPr>
          <w:sz w:val="28"/>
          <w:szCs w:val="28"/>
        </w:rPr>
        <w:t xml:space="preserve"> 164-ФЗ </w:t>
      </w:r>
      <w:r w:rsidR="009A0E6A">
        <w:rPr>
          <w:sz w:val="28"/>
          <w:szCs w:val="28"/>
        </w:rPr>
        <w:t>«</w:t>
      </w:r>
      <w:r w:rsidRPr="009A0E6A">
        <w:rPr>
          <w:sz w:val="28"/>
          <w:szCs w:val="28"/>
        </w:rPr>
        <w:t>О финансовой аренде (лизинге)</w:t>
      </w:r>
      <w:r w:rsidR="009A0E6A">
        <w:rPr>
          <w:sz w:val="28"/>
          <w:szCs w:val="28"/>
        </w:rPr>
        <w:t>»</w:t>
      </w:r>
      <w:r w:rsidRPr="009A0E6A">
        <w:rPr>
          <w:sz w:val="28"/>
          <w:szCs w:val="28"/>
        </w:rPr>
        <w:t xml:space="preserve"> (дале</w:t>
      </w:r>
      <w:r w:rsidR="009A0E6A">
        <w:rPr>
          <w:sz w:val="28"/>
          <w:szCs w:val="28"/>
        </w:rPr>
        <w:t>е</w:t>
      </w:r>
      <w:r w:rsidR="009A0E6A" w:rsidRPr="009A0E6A">
        <w:rPr>
          <w:sz w:val="28"/>
          <w:szCs w:val="28"/>
        </w:rPr>
        <w:t xml:space="preserve"> – </w:t>
      </w:r>
      <w:r w:rsidRPr="009A0E6A">
        <w:rPr>
          <w:sz w:val="28"/>
          <w:szCs w:val="28"/>
        </w:rPr>
        <w:t xml:space="preserve">Федеральный закон </w:t>
      </w:r>
      <w:r w:rsidR="009A0E6A">
        <w:rPr>
          <w:sz w:val="28"/>
          <w:szCs w:val="28"/>
        </w:rPr>
        <w:t>№</w:t>
      </w:r>
      <w:r w:rsidRPr="009A0E6A">
        <w:rPr>
          <w:sz w:val="28"/>
          <w:szCs w:val="28"/>
        </w:rPr>
        <w:t xml:space="preserve"> 164-ФЗ).</w:t>
      </w:r>
    </w:p>
    <w:p w:rsidR="00DA21B9" w:rsidRPr="009A0E6A" w:rsidRDefault="00DA21B9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sz w:val="28"/>
          <w:szCs w:val="28"/>
        </w:rPr>
        <w:t xml:space="preserve">Целями Федерального </w:t>
      </w:r>
      <w:hyperlink r:id="rId17" w:history="1">
        <w:r w:rsidRPr="009A0E6A">
          <w:rPr>
            <w:sz w:val="28"/>
            <w:szCs w:val="28"/>
          </w:rPr>
          <w:t>закона</w:t>
        </w:r>
      </w:hyperlink>
      <w:r w:rsidRPr="009A0E6A">
        <w:rPr>
          <w:sz w:val="28"/>
          <w:szCs w:val="28"/>
        </w:rPr>
        <w:t xml:space="preserve"> </w:t>
      </w:r>
      <w:r w:rsidR="009A0E6A">
        <w:rPr>
          <w:sz w:val="28"/>
          <w:szCs w:val="28"/>
        </w:rPr>
        <w:t>№</w:t>
      </w:r>
      <w:r w:rsidRPr="009A0E6A">
        <w:rPr>
          <w:sz w:val="28"/>
          <w:szCs w:val="28"/>
        </w:rPr>
        <w:t xml:space="preserve"> 164-ФЗ являются развитие форм инвестиций в средства производства на основе финансовой аренды (лизинга) (далее </w:t>
      </w:r>
      <w:r w:rsidR="009A0E6A" w:rsidRPr="009A0E6A">
        <w:rPr>
          <w:sz w:val="28"/>
          <w:szCs w:val="28"/>
        </w:rPr>
        <w:t>–</w:t>
      </w:r>
      <w:r w:rsidRPr="009A0E6A">
        <w:rPr>
          <w:sz w:val="28"/>
          <w:szCs w:val="28"/>
        </w:rPr>
        <w:t xml:space="preserve"> лизинг), защита прав собственности, прав участников инвестиционного процесса, обеспечение эффективности инвестирования.</w:t>
      </w:r>
    </w:p>
    <w:p w:rsidR="00DA21B9" w:rsidRPr="009A0E6A" w:rsidRDefault="00F339FD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hyperlink r:id="rId18" w:history="1">
        <w:proofErr w:type="gramStart"/>
        <w:r w:rsidR="00DA21B9" w:rsidRPr="009A0E6A">
          <w:rPr>
            <w:sz w:val="28"/>
            <w:szCs w:val="28"/>
          </w:rPr>
          <w:t>Статья 4</w:t>
        </w:r>
      </w:hyperlink>
      <w:r w:rsidR="00DA21B9" w:rsidRPr="009A0E6A">
        <w:rPr>
          <w:sz w:val="28"/>
          <w:szCs w:val="28"/>
        </w:rPr>
        <w:t xml:space="preserve"> Федерального закона </w:t>
      </w:r>
      <w:r w:rsidR="009A0E6A">
        <w:rPr>
          <w:sz w:val="28"/>
          <w:szCs w:val="28"/>
        </w:rPr>
        <w:t>№</w:t>
      </w:r>
      <w:r w:rsidR="00DA21B9" w:rsidRPr="009A0E6A">
        <w:rPr>
          <w:sz w:val="28"/>
          <w:szCs w:val="28"/>
        </w:rPr>
        <w:t xml:space="preserve"> 164-ФЗ определяет, что субъектами лизинга являются лизингодатель -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</w:t>
      </w:r>
      <w:proofErr w:type="gramEnd"/>
      <w:r w:rsidR="00DA21B9" w:rsidRPr="009A0E6A">
        <w:rPr>
          <w:sz w:val="28"/>
          <w:szCs w:val="28"/>
        </w:rPr>
        <w:t xml:space="preserve"> перехода к лизингополучателю права собственности на предмет лизинга; лизингополучатель </w:t>
      </w:r>
      <w:r w:rsidR="009A0E6A" w:rsidRPr="009A0E6A">
        <w:rPr>
          <w:sz w:val="28"/>
          <w:szCs w:val="28"/>
        </w:rPr>
        <w:t>–</w:t>
      </w:r>
      <w:r w:rsidR="00DA21B9" w:rsidRPr="009A0E6A">
        <w:rPr>
          <w:sz w:val="28"/>
          <w:szCs w:val="28"/>
        </w:rPr>
        <w:t xml:space="preserve">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лизинга;</w:t>
      </w:r>
    </w:p>
    <w:p w:rsidR="00DA21B9" w:rsidRPr="009A0E6A" w:rsidRDefault="00DA21B9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sz w:val="28"/>
          <w:szCs w:val="28"/>
        </w:rPr>
        <w:t xml:space="preserve">Согласно </w:t>
      </w:r>
      <w:hyperlink r:id="rId19" w:history="1">
        <w:r w:rsidRPr="009A0E6A">
          <w:rPr>
            <w:sz w:val="28"/>
            <w:szCs w:val="28"/>
          </w:rPr>
          <w:t>статье 19</w:t>
        </w:r>
      </w:hyperlink>
      <w:r w:rsidRPr="009A0E6A">
        <w:rPr>
          <w:sz w:val="28"/>
          <w:szCs w:val="28"/>
        </w:rPr>
        <w:t xml:space="preserve"> Федерального закона </w:t>
      </w:r>
      <w:r w:rsidR="009A0E6A">
        <w:rPr>
          <w:sz w:val="28"/>
          <w:szCs w:val="28"/>
        </w:rPr>
        <w:t>№</w:t>
      </w:r>
      <w:r w:rsidRPr="009A0E6A">
        <w:rPr>
          <w:sz w:val="28"/>
          <w:szCs w:val="28"/>
        </w:rPr>
        <w:t xml:space="preserve"> 164-ФЗ договором лизинга может быть предусмотрено, что предмет лизинга переходит в собственность лизингополучателя по истечении срока договора лизинга или до его истечения на условиях, предусмотренных соглашением сторон.</w:t>
      </w:r>
    </w:p>
    <w:p w:rsidR="00DA21B9" w:rsidRPr="009A0E6A" w:rsidRDefault="00DA21B9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sz w:val="28"/>
          <w:szCs w:val="28"/>
        </w:rPr>
        <w:t>Конечной целью закупки, предметом которой обозначена услуга по финансовой аренде (лизингу) товара машиностроения является приобретение в государственную или муниципальную собственность транспортного средства.</w:t>
      </w:r>
    </w:p>
    <w:p w:rsidR="00DA21B9" w:rsidRDefault="00DA21B9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A0E6A">
        <w:rPr>
          <w:sz w:val="28"/>
          <w:szCs w:val="28"/>
        </w:rPr>
        <w:t xml:space="preserve">Системное толкование всех вышеприведенных норм права приводит к выводу, что услуга по финансовой аренде (лизингу) товара машиностроения является видом закупки услуги для обеспечения государственных или муниципальных нужд, на которую распространяются ограничения, предусмотренные </w:t>
      </w:r>
      <w:hyperlink r:id="rId20" w:history="1">
        <w:r w:rsidRPr="009A0E6A">
          <w:rPr>
            <w:sz w:val="28"/>
            <w:szCs w:val="28"/>
          </w:rPr>
          <w:t>постановлением</w:t>
        </w:r>
      </w:hyperlink>
      <w:r w:rsidRPr="009A0E6A">
        <w:rPr>
          <w:sz w:val="28"/>
          <w:szCs w:val="28"/>
        </w:rPr>
        <w:t xml:space="preserve"> Правительства Российской Федерации от 14.07.2014 </w:t>
      </w:r>
      <w:r w:rsidR="009A0E6A">
        <w:rPr>
          <w:sz w:val="28"/>
          <w:szCs w:val="28"/>
        </w:rPr>
        <w:t>№</w:t>
      </w:r>
      <w:r w:rsidRPr="009A0E6A">
        <w:rPr>
          <w:sz w:val="28"/>
          <w:szCs w:val="28"/>
        </w:rPr>
        <w:t xml:space="preserve"> 656, в случае если закупаемый вид техники предусмотрен перечнем указанного Постановления правительства РФ.</w:t>
      </w:r>
      <w:proofErr w:type="gramEnd"/>
    </w:p>
    <w:p w:rsidR="009A0E6A" w:rsidRPr="009A0E6A" w:rsidRDefault="009A0E6A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A0E6A" w:rsidRPr="009A0E6A" w:rsidRDefault="00DA21B9" w:rsidP="009A0E6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6A">
        <w:rPr>
          <w:rFonts w:ascii="Times New Roman" w:hAnsi="Times New Roman" w:cs="Times New Roman"/>
          <w:b/>
          <w:sz w:val="28"/>
          <w:szCs w:val="28"/>
        </w:rPr>
        <w:t>Вопрос</w:t>
      </w:r>
      <w:r w:rsidR="009A0E6A" w:rsidRPr="009A0E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E6A" w:rsidRPr="009A0E6A">
        <w:rPr>
          <w:rFonts w:ascii="Times New Roman" w:hAnsi="Times New Roman" w:cs="Times New Roman"/>
          <w:i/>
          <w:sz w:val="28"/>
          <w:szCs w:val="28"/>
        </w:rPr>
        <w:t>Как применяется Постановление Правительства № 832, если участник не декларирует производителя? Обязаны ли мы (Администрация г</w:t>
      </w:r>
      <w:proofErr w:type="gramStart"/>
      <w:r w:rsidR="009A0E6A" w:rsidRPr="009A0E6A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9A0E6A" w:rsidRPr="009A0E6A">
        <w:rPr>
          <w:rFonts w:ascii="Times New Roman" w:hAnsi="Times New Roman" w:cs="Times New Roman"/>
          <w:i/>
          <w:sz w:val="28"/>
          <w:szCs w:val="28"/>
        </w:rPr>
        <w:t>овокузнецка) установить условия допуска в соответствии с Федеральным законом № 44-ФЗ?</w:t>
      </w:r>
    </w:p>
    <w:p w:rsidR="00DA21B9" w:rsidRPr="009A0E6A" w:rsidRDefault="009A0E6A" w:rsidP="009A0E6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b/>
          <w:sz w:val="28"/>
          <w:szCs w:val="28"/>
        </w:rPr>
        <w:t xml:space="preserve">Ответ: </w:t>
      </w:r>
      <w:proofErr w:type="gramStart"/>
      <w:r w:rsidR="00DA21B9" w:rsidRPr="009A0E6A">
        <w:rPr>
          <w:sz w:val="28"/>
          <w:szCs w:val="28"/>
        </w:rPr>
        <w:t xml:space="preserve">В случае если предметом закупки является товар, включенный в </w:t>
      </w:r>
      <w:r>
        <w:rPr>
          <w:sz w:val="28"/>
          <w:szCs w:val="28"/>
        </w:rPr>
        <w:t>Перечень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</w:t>
      </w:r>
      <w:r w:rsidR="00DA21B9" w:rsidRPr="009A0E6A">
        <w:rPr>
          <w:sz w:val="28"/>
          <w:szCs w:val="28"/>
        </w:rPr>
        <w:t xml:space="preserve"> утвержденный Постановлением Правительства РФ от 22.08.2016г. №832, заказчик обязан установить в извещении и документации о закупке ограничение в соответствии с указанным Постановлением Правительства РФ.</w:t>
      </w:r>
      <w:proofErr w:type="gramEnd"/>
    </w:p>
    <w:p w:rsidR="00DA21B9" w:rsidRPr="009A0E6A" w:rsidRDefault="00DA21B9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sz w:val="28"/>
          <w:szCs w:val="28"/>
        </w:rPr>
        <w:t xml:space="preserve">Как отмечено в письме Минэкономразвития России от 17.01.2017 </w:t>
      </w:r>
      <w:r w:rsidR="009A0E6A">
        <w:rPr>
          <w:sz w:val="28"/>
          <w:szCs w:val="28"/>
        </w:rPr>
        <w:t>№</w:t>
      </w:r>
      <w:r w:rsidRPr="009A0E6A">
        <w:rPr>
          <w:sz w:val="28"/>
          <w:szCs w:val="28"/>
        </w:rPr>
        <w:t xml:space="preserve"> </w:t>
      </w:r>
      <w:proofErr w:type="gramStart"/>
      <w:r w:rsidRPr="009A0E6A">
        <w:rPr>
          <w:sz w:val="28"/>
          <w:szCs w:val="28"/>
        </w:rPr>
        <w:t>Д28и-306</w:t>
      </w:r>
      <w:proofErr w:type="gramEnd"/>
      <w:r w:rsidRPr="009A0E6A">
        <w:rPr>
          <w:sz w:val="28"/>
          <w:szCs w:val="28"/>
        </w:rPr>
        <w:t xml:space="preserve"> если в заявке не указано наименование производителя пищевых продуктов, а также заявка не соответствует законодательству Российской Федерации о </w:t>
      </w:r>
      <w:r w:rsidRPr="009A0E6A">
        <w:rPr>
          <w:sz w:val="28"/>
          <w:szCs w:val="28"/>
        </w:rPr>
        <w:lastRenderedPageBreak/>
        <w:t xml:space="preserve">контрактной системе и положениям Гражданского </w:t>
      </w:r>
      <w:hyperlink r:id="rId21" w:history="1">
        <w:r w:rsidRPr="009A0E6A">
          <w:rPr>
            <w:sz w:val="28"/>
            <w:szCs w:val="28"/>
          </w:rPr>
          <w:t>кодекса</w:t>
        </w:r>
      </w:hyperlink>
      <w:r w:rsidRPr="009A0E6A">
        <w:rPr>
          <w:sz w:val="28"/>
          <w:szCs w:val="28"/>
        </w:rPr>
        <w:t xml:space="preserve"> Российской Федерации, такая заявка отклоняется.</w:t>
      </w:r>
    </w:p>
    <w:p w:rsidR="00DA21B9" w:rsidRDefault="00DA21B9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A0E6A">
        <w:rPr>
          <w:sz w:val="28"/>
          <w:szCs w:val="28"/>
        </w:rPr>
        <w:t xml:space="preserve">При этом с 01.07.2018г. вступают в силу изменения в Федеральный закон №44-ФЗ о том, что при отсутствии в заявке на участие в электронном аукционе документов, предусмотренных нормативными правовыми актами, принятыми в соответствии со </w:t>
      </w:r>
      <w:hyperlink r:id="rId22" w:history="1">
        <w:r w:rsidRPr="009A0E6A">
          <w:rPr>
            <w:color w:val="0000FF"/>
            <w:sz w:val="28"/>
            <w:szCs w:val="28"/>
          </w:rPr>
          <w:t>статьей 14</w:t>
        </w:r>
      </w:hyperlink>
      <w:r w:rsidRPr="009A0E6A">
        <w:rPr>
          <w:sz w:val="28"/>
          <w:szCs w:val="28"/>
        </w:rPr>
        <w:t xml:space="preserve"> настоящего Федерального закона,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</w:t>
      </w:r>
      <w:proofErr w:type="gramEnd"/>
      <w:r w:rsidRPr="009A0E6A">
        <w:rPr>
          <w:sz w:val="28"/>
          <w:szCs w:val="28"/>
        </w:rPr>
        <w:t xml:space="preserve"> группы иностранных государств, работ, услуг, соответственно выполняемых, оказываемых иностранными лицами.</w:t>
      </w:r>
    </w:p>
    <w:p w:rsidR="009A0E6A" w:rsidRPr="009A0E6A" w:rsidRDefault="009A0E6A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A0E6A" w:rsidRPr="009A0E6A" w:rsidRDefault="00DA21B9" w:rsidP="009A0E6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6A">
        <w:rPr>
          <w:rFonts w:ascii="Times New Roman" w:hAnsi="Times New Roman" w:cs="Times New Roman"/>
          <w:b/>
          <w:sz w:val="28"/>
          <w:szCs w:val="28"/>
        </w:rPr>
        <w:t>Вопрос</w:t>
      </w:r>
      <w:r w:rsidR="009A0E6A" w:rsidRPr="009A0E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E6A" w:rsidRPr="009A0E6A">
        <w:rPr>
          <w:rFonts w:ascii="Times New Roman" w:hAnsi="Times New Roman" w:cs="Times New Roman"/>
          <w:i/>
          <w:sz w:val="28"/>
          <w:szCs w:val="28"/>
        </w:rPr>
        <w:t>Что такое декларирование? В каком соответствии оно должно быть? Сертификат от производителя или в свободной форме от лица участника?</w:t>
      </w:r>
    </w:p>
    <w:p w:rsidR="00DA21B9" w:rsidRDefault="009A0E6A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A0E6A">
        <w:rPr>
          <w:b/>
          <w:sz w:val="28"/>
          <w:szCs w:val="28"/>
        </w:rPr>
        <w:t xml:space="preserve">Ответ: </w:t>
      </w:r>
      <w:r w:rsidR="00DA21B9" w:rsidRPr="009A0E6A">
        <w:rPr>
          <w:sz w:val="28"/>
          <w:szCs w:val="28"/>
        </w:rPr>
        <w:t>Д</w:t>
      </w:r>
      <w:r w:rsidR="00DA21B9" w:rsidRPr="009A0E6A">
        <w:rPr>
          <w:sz w:val="28"/>
          <w:szCs w:val="28"/>
          <w:shd w:val="clear" w:color="auto" w:fill="FFFFFF"/>
        </w:rPr>
        <w:t>екларирование в ра</w:t>
      </w:r>
      <w:r>
        <w:rPr>
          <w:sz w:val="28"/>
          <w:szCs w:val="28"/>
          <w:shd w:val="clear" w:color="auto" w:fill="FFFFFF"/>
        </w:rPr>
        <w:t>мках Федерального закона №44-ФЗ –</w:t>
      </w:r>
      <w:r w:rsidR="00DA21B9" w:rsidRPr="009A0E6A">
        <w:rPr>
          <w:sz w:val="28"/>
          <w:szCs w:val="28"/>
          <w:shd w:val="clear" w:color="auto" w:fill="FFFFFF"/>
        </w:rPr>
        <w:t xml:space="preserve"> это  указание участником закупки в заявке той или иной информации. При этом требований к форме декларации законодательством о контрактной системе не установлено.</w:t>
      </w:r>
    </w:p>
    <w:p w:rsidR="009A0E6A" w:rsidRPr="009A0E6A" w:rsidRDefault="009A0E6A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9A0E6A" w:rsidRPr="009A0E6A" w:rsidRDefault="00DA21B9" w:rsidP="009A0E6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6A">
        <w:rPr>
          <w:rFonts w:ascii="Times New Roman" w:hAnsi="Times New Roman" w:cs="Times New Roman"/>
          <w:b/>
          <w:sz w:val="28"/>
          <w:szCs w:val="28"/>
        </w:rPr>
        <w:t>Вопрос</w:t>
      </w:r>
      <w:r w:rsidR="009A0E6A" w:rsidRPr="009A0E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E6A" w:rsidRPr="009A0E6A">
        <w:rPr>
          <w:rFonts w:ascii="Times New Roman" w:hAnsi="Times New Roman" w:cs="Times New Roman"/>
          <w:i/>
          <w:sz w:val="28"/>
          <w:szCs w:val="28"/>
        </w:rPr>
        <w:t>Если участник указывает производителя в 1 части, допустимо ли это (согласно Постановлению Правительства № 832)?</w:t>
      </w:r>
    </w:p>
    <w:p w:rsidR="00DA21B9" w:rsidRPr="009A0E6A" w:rsidRDefault="009A0E6A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9A0E6A">
        <w:rPr>
          <w:b/>
          <w:sz w:val="28"/>
          <w:szCs w:val="28"/>
        </w:rPr>
        <w:t>Ответ:</w:t>
      </w:r>
      <w:r w:rsidR="00DA21B9" w:rsidRPr="009A0E6A">
        <w:rPr>
          <w:b/>
          <w:bCs/>
          <w:sz w:val="28"/>
          <w:szCs w:val="28"/>
        </w:rPr>
        <w:t xml:space="preserve"> </w:t>
      </w:r>
      <w:proofErr w:type="gramStart"/>
      <w:r w:rsidR="00DA21B9" w:rsidRPr="009A0E6A">
        <w:rPr>
          <w:bCs/>
          <w:sz w:val="28"/>
          <w:szCs w:val="28"/>
        </w:rPr>
        <w:t xml:space="preserve">Согласно </w:t>
      </w:r>
      <w:hyperlink r:id="rId23" w:history="1">
        <w:r w:rsidR="00DA21B9" w:rsidRPr="009A0E6A">
          <w:rPr>
            <w:bCs/>
            <w:sz w:val="28"/>
            <w:szCs w:val="28"/>
          </w:rPr>
          <w:t>пункту 6 части 5 статьи 66</w:t>
        </w:r>
      </w:hyperlink>
      <w:r w:rsidR="00DA21B9" w:rsidRPr="009A0E6A">
        <w:rPr>
          <w:bCs/>
          <w:sz w:val="28"/>
          <w:szCs w:val="28"/>
        </w:rPr>
        <w:t xml:space="preserve"> Федерального закона от 5 апреля 2013 г. </w:t>
      </w:r>
      <w:r>
        <w:rPr>
          <w:bCs/>
          <w:sz w:val="28"/>
          <w:szCs w:val="28"/>
        </w:rPr>
        <w:t>№</w:t>
      </w:r>
      <w:r w:rsidR="00DA21B9" w:rsidRPr="009A0E6A">
        <w:rPr>
          <w:bCs/>
          <w:sz w:val="28"/>
          <w:szCs w:val="28"/>
        </w:rPr>
        <w:t xml:space="preserve"> 44-ФЗ </w:t>
      </w:r>
      <w:r>
        <w:rPr>
          <w:bCs/>
          <w:sz w:val="28"/>
          <w:szCs w:val="28"/>
        </w:rPr>
        <w:t>«</w:t>
      </w:r>
      <w:r w:rsidR="00DA21B9" w:rsidRPr="009A0E6A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>»</w:t>
      </w:r>
      <w:r w:rsidR="00DA21B9" w:rsidRPr="009A0E6A">
        <w:rPr>
          <w:bCs/>
          <w:sz w:val="28"/>
          <w:szCs w:val="28"/>
        </w:rPr>
        <w:t xml:space="preserve"> (далее </w:t>
      </w:r>
      <w:r>
        <w:rPr>
          <w:sz w:val="28"/>
          <w:szCs w:val="28"/>
          <w:shd w:val="clear" w:color="auto" w:fill="FFFFFF"/>
        </w:rPr>
        <w:t>–</w:t>
      </w:r>
      <w:r w:rsidR="00DA21B9" w:rsidRPr="009A0E6A">
        <w:rPr>
          <w:bCs/>
          <w:sz w:val="28"/>
          <w:szCs w:val="28"/>
        </w:rPr>
        <w:t xml:space="preserve"> Закон </w:t>
      </w:r>
      <w:r>
        <w:rPr>
          <w:bCs/>
          <w:sz w:val="28"/>
          <w:szCs w:val="28"/>
        </w:rPr>
        <w:t>№</w:t>
      </w:r>
      <w:r w:rsidR="00DA21B9" w:rsidRPr="009A0E6A">
        <w:rPr>
          <w:bCs/>
          <w:sz w:val="28"/>
          <w:szCs w:val="28"/>
        </w:rPr>
        <w:t xml:space="preserve"> 44-ФЗ) вторая часть заявки на участие в электронном аукционе должна содержать документы, подтверждающие соответствие участника такого аукциона и (или) предлагаемых им товара, работы или услуги условиям, запретам и</w:t>
      </w:r>
      <w:proofErr w:type="gramEnd"/>
      <w:r w:rsidR="00DA21B9" w:rsidRPr="009A0E6A">
        <w:rPr>
          <w:bCs/>
          <w:sz w:val="28"/>
          <w:szCs w:val="28"/>
        </w:rPr>
        <w:t xml:space="preserve"> ограничениям, установленным заказчиком в соответствии со </w:t>
      </w:r>
      <w:hyperlink r:id="rId24" w:history="1">
        <w:r w:rsidR="00DA21B9" w:rsidRPr="009A0E6A">
          <w:rPr>
            <w:bCs/>
            <w:sz w:val="28"/>
            <w:szCs w:val="28"/>
          </w:rPr>
          <w:t>статьей 14</w:t>
        </w:r>
      </w:hyperlink>
      <w:r w:rsidR="00DA21B9" w:rsidRPr="009A0E6A">
        <w:rPr>
          <w:bCs/>
          <w:sz w:val="28"/>
          <w:szCs w:val="28"/>
        </w:rPr>
        <w:t xml:space="preserve"> Закона </w:t>
      </w:r>
      <w:r>
        <w:rPr>
          <w:bCs/>
          <w:sz w:val="28"/>
          <w:szCs w:val="28"/>
        </w:rPr>
        <w:t>№</w:t>
      </w:r>
      <w:r w:rsidR="00DA21B9" w:rsidRPr="009A0E6A">
        <w:rPr>
          <w:bCs/>
          <w:sz w:val="28"/>
          <w:szCs w:val="28"/>
        </w:rPr>
        <w:t xml:space="preserve"> 44-ФЗ, или копии этих документов.</w:t>
      </w:r>
    </w:p>
    <w:p w:rsidR="00DA21B9" w:rsidRPr="009A0E6A" w:rsidRDefault="00DA21B9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bCs/>
          <w:sz w:val="28"/>
          <w:szCs w:val="28"/>
        </w:rPr>
        <w:t xml:space="preserve">Таким образом, декларация в рамках </w:t>
      </w:r>
      <w:r w:rsidRPr="009A0E6A">
        <w:rPr>
          <w:sz w:val="28"/>
          <w:szCs w:val="28"/>
        </w:rPr>
        <w:t>Постановления Правительства РФ от 22.08.2016г. №832 предоставляется во второй части заявки.</w:t>
      </w:r>
    </w:p>
    <w:p w:rsidR="009A0E6A" w:rsidRPr="009A0E6A" w:rsidRDefault="009A0E6A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9A0E6A" w:rsidRPr="009A0E6A" w:rsidRDefault="00DA21B9" w:rsidP="009A0E6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6A">
        <w:rPr>
          <w:rFonts w:ascii="Times New Roman" w:hAnsi="Times New Roman" w:cs="Times New Roman"/>
          <w:b/>
          <w:sz w:val="28"/>
          <w:szCs w:val="28"/>
        </w:rPr>
        <w:t>Вопрос</w:t>
      </w:r>
      <w:r w:rsidR="009A0E6A" w:rsidRPr="009A0E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E6A" w:rsidRPr="009A0E6A">
        <w:rPr>
          <w:rFonts w:ascii="Times New Roman" w:hAnsi="Times New Roman" w:cs="Times New Roman"/>
          <w:i/>
          <w:sz w:val="28"/>
          <w:szCs w:val="28"/>
        </w:rPr>
        <w:t>Для проведения электронного аукциона на поставку бензина по Постановлению Правительства № 19 установлена формула цены и максимальное значение цены контракта. Как это соотносится с Постановлением № 1042 в части расчета ответственности сторон и порядка изменения цены контракта по ст.35 Федерального Закона № 44-ФЗ?</w:t>
      </w:r>
    </w:p>
    <w:p w:rsidR="00DA21B9" w:rsidRPr="009A0E6A" w:rsidRDefault="009A0E6A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b/>
          <w:sz w:val="28"/>
          <w:szCs w:val="28"/>
        </w:rPr>
        <w:t xml:space="preserve">Ответ: </w:t>
      </w:r>
      <w:r w:rsidR="00DA21B9" w:rsidRPr="009A0E6A">
        <w:rPr>
          <w:sz w:val="28"/>
          <w:szCs w:val="28"/>
        </w:rPr>
        <w:t>Положения Постановления Правительства РФ от 13.01.2014г. №19 и Постановления Правительства РФ от 30.08.2017г. №1042 действуют автономно друг от друга. При этом ответственность сторон по контракту, в том числе на поставку бензина, устанавливается в соответствии с</w:t>
      </w:r>
      <w:r>
        <w:rPr>
          <w:sz w:val="28"/>
          <w:szCs w:val="28"/>
        </w:rPr>
        <w:t xml:space="preserve"> </w:t>
      </w:r>
      <w:r w:rsidR="00DA21B9" w:rsidRPr="009A0E6A">
        <w:rPr>
          <w:sz w:val="28"/>
          <w:szCs w:val="28"/>
        </w:rPr>
        <w:t xml:space="preserve">Постановлением </w:t>
      </w:r>
      <w:r w:rsidR="00DA21B9" w:rsidRPr="009A0E6A">
        <w:rPr>
          <w:sz w:val="28"/>
          <w:szCs w:val="28"/>
        </w:rPr>
        <w:lastRenderedPageBreak/>
        <w:t>Правительства РФ от 30.08.2017г. №1042, а порядок изменения цены контракта предусмотрен статьей 95 Федерального закона №44-ФЗ.</w:t>
      </w:r>
    </w:p>
    <w:p w:rsidR="009A0E6A" w:rsidRPr="009A0E6A" w:rsidRDefault="009A0E6A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A0E6A" w:rsidRPr="009A0E6A" w:rsidRDefault="00DA21B9" w:rsidP="009A0E6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6A">
        <w:rPr>
          <w:rFonts w:ascii="Times New Roman" w:hAnsi="Times New Roman" w:cs="Times New Roman"/>
          <w:b/>
          <w:sz w:val="28"/>
          <w:szCs w:val="28"/>
        </w:rPr>
        <w:t>Вопрос</w:t>
      </w:r>
      <w:r w:rsidR="009A0E6A" w:rsidRPr="009A0E6A">
        <w:rPr>
          <w:rFonts w:ascii="Times New Roman" w:hAnsi="Times New Roman" w:cs="Times New Roman"/>
          <w:b/>
          <w:sz w:val="28"/>
          <w:szCs w:val="28"/>
        </w:rPr>
        <w:t>.</w:t>
      </w:r>
      <w:r w:rsidR="009A0E6A" w:rsidRPr="009A0E6A">
        <w:rPr>
          <w:rFonts w:ascii="Times New Roman" w:hAnsi="Times New Roman" w:cs="Times New Roman"/>
          <w:sz w:val="28"/>
          <w:szCs w:val="28"/>
        </w:rPr>
        <w:t xml:space="preserve"> </w:t>
      </w:r>
      <w:r w:rsidR="009A0E6A" w:rsidRPr="009A0E6A">
        <w:rPr>
          <w:rFonts w:ascii="Times New Roman" w:hAnsi="Times New Roman" w:cs="Times New Roman"/>
          <w:i/>
          <w:sz w:val="28"/>
          <w:szCs w:val="28"/>
        </w:rPr>
        <w:t>Новые правила по формированию отчета о закупках у СМП и СОНО вступают в силу с 01.01.2019. Будут ли они распространяться на отчет за 2018 год? Или только на отчет о закупках за 2019 год?</w:t>
      </w:r>
    </w:p>
    <w:p w:rsidR="00DA21B9" w:rsidRPr="009A0E6A" w:rsidRDefault="009A0E6A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A0E6A">
        <w:rPr>
          <w:b/>
          <w:sz w:val="28"/>
          <w:szCs w:val="28"/>
        </w:rPr>
        <w:t xml:space="preserve">Ответ: </w:t>
      </w:r>
      <w:r w:rsidR="00DA21B9" w:rsidRPr="009A0E6A">
        <w:rPr>
          <w:sz w:val="28"/>
          <w:szCs w:val="28"/>
        </w:rPr>
        <w:t>Новые правила по формированию отчета об осуществлении закупок у субъектов малого предпринимательства и социально ориентированных некоммерческих организаций  вступают в силу с 01.01.2019г. и должны быть учтены при составлении отчета по итогам 2018г.</w:t>
      </w:r>
    </w:p>
    <w:p w:rsidR="009A0E6A" w:rsidRPr="009A0E6A" w:rsidRDefault="009A0E6A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A0E6A" w:rsidRPr="009A0E6A" w:rsidRDefault="009F6BB1" w:rsidP="009A0E6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6A">
        <w:rPr>
          <w:rFonts w:ascii="Times New Roman" w:hAnsi="Times New Roman" w:cs="Times New Roman"/>
          <w:b/>
          <w:sz w:val="28"/>
          <w:szCs w:val="28"/>
        </w:rPr>
        <w:t>Вопрос</w:t>
      </w:r>
      <w:r w:rsidR="009A0E6A" w:rsidRPr="009A0E6A">
        <w:rPr>
          <w:rFonts w:ascii="Times New Roman" w:eastAsia="Courier New" w:hAnsi="Times New Roman" w:cs="Times New Roman"/>
          <w:b/>
          <w:sz w:val="28"/>
          <w:szCs w:val="28"/>
        </w:rPr>
        <w:t xml:space="preserve">. </w:t>
      </w:r>
      <w:r w:rsidR="009A0E6A" w:rsidRPr="009A0E6A">
        <w:rPr>
          <w:rFonts w:ascii="Times New Roman" w:hAnsi="Times New Roman" w:cs="Times New Roman"/>
          <w:i/>
          <w:sz w:val="28"/>
          <w:szCs w:val="28"/>
        </w:rPr>
        <w:t>Прошу пояснить, является ли фраза «Нет такого закона, который нельзя законно обойти» нарушением действующего законодательства? (фраза размещалась в печатных материалах юридической организации).</w:t>
      </w:r>
    </w:p>
    <w:p w:rsidR="009F6BB1" w:rsidRPr="009A0E6A" w:rsidRDefault="009F6BB1" w:rsidP="009A0E6A">
      <w:pPr>
        <w:pStyle w:val="1"/>
        <w:shd w:val="clear" w:color="auto" w:fill="auto"/>
        <w:spacing w:line="276" w:lineRule="auto"/>
        <w:ind w:right="20" w:firstLine="567"/>
        <w:rPr>
          <w:rFonts w:eastAsia="Courier New"/>
          <w:spacing w:val="0"/>
          <w:sz w:val="28"/>
          <w:szCs w:val="28"/>
        </w:rPr>
      </w:pPr>
      <w:proofErr w:type="gramStart"/>
      <w:r w:rsidRPr="009A0E6A">
        <w:rPr>
          <w:rFonts w:eastAsia="Courier New"/>
          <w:b/>
          <w:spacing w:val="0"/>
          <w:sz w:val="28"/>
          <w:szCs w:val="28"/>
        </w:rPr>
        <w:t>Ответ:</w:t>
      </w:r>
      <w:r w:rsidRPr="009A0E6A">
        <w:rPr>
          <w:rFonts w:eastAsia="Courier New"/>
          <w:spacing w:val="0"/>
          <w:sz w:val="28"/>
          <w:szCs w:val="28"/>
        </w:rPr>
        <w:t xml:space="preserve"> 24.05.2018 в адрес Кемеровского УФАС России (</w:t>
      </w:r>
      <w:proofErr w:type="spellStart"/>
      <w:r w:rsidRPr="009A0E6A">
        <w:rPr>
          <w:rFonts w:eastAsia="Courier New"/>
          <w:spacing w:val="0"/>
          <w:sz w:val="28"/>
          <w:szCs w:val="28"/>
        </w:rPr>
        <w:t>вх</w:t>
      </w:r>
      <w:proofErr w:type="spellEnd"/>
      <w:r w:rsidRPr="009A0E6A">
        <w:rPr>
          <w:rFonts w:eastAsia="Courier New"/>
          <w:spacing w:val="0"/>
          <w:sz w:val="28"/>
          <w:szCs w:val="28"/>
        </w:rPr>
        <w:t>. от 24.05.2018 № 3447) поступило обращение ФАС России о рассмотрении заявления Комитета градостроительства и земельных ресурсов администрации города Новокузнецка о наличии признаков нарушения Федерального закона от 13.03.2006 № 38-Ф3 «О рекламе» (далее</w:t>
      </w:r>
      <w:r w:rsidR="009A0E6A">
        <w:rPr>
          <w:rFonts w:eastAsia="Courier New"/>
          <w:spacing w:val="0"/>
          <w:sz w:val="28"/>
          <w:szCs w:val="28"/>
        </w:rPr>
        <w:t xml:space="preserve"> </w:t>
      </w:r>
      <w:r w:rsidRPr="009A0E6A">
        <w:rPr>
          <w:rFonts w:eastAsia="Courier New"/>
          <w:spacing w:val="0"/>
          <w:sz w:val="28"/>
          <w:szCs w:val="28"/>
        </w:rPr>
        <w:t xml:space="preserve"> </w:t>
      </w:r>
      <w:r w:rsidR="009A0E6A" w:rsidRPr="009A0E6A">
        <w:rPr>
          <w:sz w:val="28"/>
          <w:szCs w:val="28"/>
        </w:rPr>
        <w:t>–</w:t>
      </w:r>
      <w:r w:rsidRPr="009A0E6A">
        <w:rPr>
          <w:rFonts w:eastAsia="Courier New"/>
          <w:spacing w:val="0"/>
          <w:sz w:val="28"/>
          <w:szCs w:val="28"/>
        </w:rPr>
        <w:t xml:space="preserve"> ФЗ «О рекламе») при распространении наружной рекламы у административного здания по ул. </w:t>
      </w:r>
      <w:proofErr w:type="spellStart"/>
      <w:r w:rsidRPr="009A0E6A">
        <w:rPr>
          <w:rFonts w:eastAsia="Courier New"/>
          <w:spacing w:val="0"/>
          <w:sz w:val="28"/>
          <w:szCs w:val="28"/>
        </w:rPr>
        <w:t>Сеченева</w:t>
      </w:r>
      <w:proofErr w:type="spellEnd"/>
      <w:r w:rsidRPr="009A0E6A">
        <w:rPr>
          <w:rFonts w:eastAsia="Courier New"/>
          <w:spacing w:val="0"/>
          <w:sz w:val="28"/>
          <w:szCs w:val="28"/>
        </w:rPr>
        <w:t>. 28-А (г. Новокузнецк, Центральный район) с текстом следующего содержания</w:t>
      </w:r>
      <w:proofErr w:type="gramEnd"/>
      <w:r w:rsidRPr="009A0E6A">
        <w:rPr>
          <w:rFonts w:eastAsia="Courier New"/>
          <w:spacing w:val="0"/>
          <w:sz w:val="28"/>
          <w:szCs w:val="28"/>
        </w:rPr>
        <w:t>: «Правовая линия юридический центр нет закона, который нельзя обойти...».</w:t>
      </w:r>
    </w:p>
    <w:p w:rsidR="009F6BB1" w:rsidRPr="009A0E6A" w:rsidRDefault="009F6BB1" w:rsidP="009A0E6A">
      <w:pPr>
        <w:pStyle w:val="1"/>
        <w:shd w:val="clear" w:color="auto" w:fill="auto"/>
        <w:spacing w:line="276" w:lineRule="auto"/>
        <w:ind w:right="20" w:firstLine="567"/>
        <w:rPr>
          <w:rFonts w:eastAsia="Courier New"/>
          <w:spacing w:val="0"/>
          <w:sz w:val="28"/>
          <w:szCs w:val="28"/>
        </w:rPr>
      </w:pPr>
      <w:r w:rsidRPr="009A0E6A">
        <w:rPr>
          <w:rFonts w:eastAsia="Courier New"/>
          <w:spacing w:val="0"/>
          <w:sz w:val="28"/>
          <w:szCs w:val="28"/>
        </w:rPr>
        <w:t>В настоящее время проводится проверка по фактам, указанным в обращении, направлены запросы о предоставлении информации, необходимой для рассмотрения данного обращения.</w:t>
      </w:r>
    </w:p>
    <w:p w:rsidR="009F6BB1" w:rsidRDefault="009F6BB1" w:rsidP="009A0E6A">
      <w:pPr>
        <w:pStyle w:val="1"/>
        <w:shd w:val="clear" w:color="auto" w:fill="auto"/>
        <w:spacing w:line="276" w:lineRule="auto"/>
        <w:ind w:right="20" w:firstLine="567"/>
        <w:rPr>
          <w:rFonts w:eastAsia="Courier New"/>
          <w:spacing w:val="0"/>
          <w:sz w:val="28"/>
          <w:szCs w:val="28"/>
        </w:rPr>
      </w:pPr>
      <w:r w:rsidRPr="009A0E6A">
        <w:rPr>
          <w:rFonts w:eastAsia="Courier New"/>
          <w:spacing w:val="0"/>
          <w:sz w:val="28"/>
          <w:szCs w:val="28"/>
        </w:rPr>
        <w:t>О результатах рассмотрения обращения будет сообщено в адрес ФАС России, а также в адрес Комитета градостроительства и земельных ресурсов администрации города Новокузнецка в установленные действующим законодательством сроки.</w:t>
      </w:r>
    </w:p>
    <w:p w:rsidR="009A0E6A" w:rsidRPr="009A0E6A" w:rsidRDefault="009A0E6A" w:rsidP="009A0E6A">
      <w:pPr>
        <w:pStyle w:val="1"/>
        <w:shd w:val="clear" w:color="auto" w:fill="auto"/>
        <w:spacing w:line="276" w:lineRule="auto"/>
        <w:ind w:right="20" w:firstLine="567"/>
        <w:rPr>
          <w:rFonts w:eastAsia="Courier New"/>
          <w:spacing w:val="0"/>
          <w:sz w:val="28"/>
          <w:szCs w:val="28"/>
        </w:rPr>
      </w:pPr>
    </w:p>
    <w:p w:rsidR="009A0E6A" w:rsidRPr="009A0E6A" w:rsidRDefault="009F6BB1" w:rsidP="009A0E6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E6A">
        <w:rPr>
          <w:rFonts w:ascii="Times New Roman" w:hAnsi="Times New Roman" w:cs="Times New Roman"/>
          <w:b/>
          <w:sz w:val="28"/>
          <w:szCs w:val="28"/>
        </w:rPr>
        <w:t>Вопрос</w:t>
      </w:r>
      <w:r w:rsidR="009A0E6A">
        <w:rPr>
          <w:rFonts w:ascii="Times New Roman" w:eastAsia="Courier New" w:hAnsi="Times New Roman" w:cs="Times New Roman"/>
          <w:b/>
          <w:sz w:val="28"/>
          <w:szCs w:val="28"/>
        </w:rPr>
        <w:t xml:space="preserve">. </w:t>
      </w:r>
      <w:r w:rsidR="009A0E6A" w:rsidRPr="009A0E6A">
        <w:rPr>
          <w:rFonts w:ascii="Times New Roman" w:hAnsi="Times New Roman" w:cs="Times New Roman"/>
          <w:i/>
          <w:sz w:val="28"/>
          <w:szCs w:val="28"/>
        </w:rPr>
        <w:t>Можно ли считать конструкцию с площадью информационного поля равной нулю рекламной? Распространяется ли действие ст.19 ФЗ «О рекламе» на такие конструкции?</w:t>
      </w:r>
    </w:p>
    <w:p w:rsidR="009F6BB1" w:rsidRPr="009A0E6A" w:rsidRDefault="009A0E6A" w:rsidP="009A0E6A">
      <w:pPr>
        <w:pStyle w:val="1"/>
        <w:shd w:val="clear" w:color="auto" w:fill="auto"/>
        <w:spacing w:line="276" w:lineRule="auto"/>
        <w:ind w:right="20" w:firstLine="567"/>
        <w:rPr>
          <w:rFonts w:eastAsia="Courier New"/>
          <w:spacing w:val="0"/>
          <w:sz w:val="28"/>
          <w:szCs w:val="28"/>
        </w:rPr>
      </w:pPr>
      <w:r w:rsidRPr="009A0E6A">
        <w:rPr>
          <w:rFonts w:eastAsia="Courier New"/>
          <w:b/>
          <w:spacing w:val="0"/>
          <w:sz w:val="28"/>
          <w:szCs w:val="28"/>
        </w:rPr>
        <w:t>Ответ:</w:t>
      </w:r>
      <w:r>
        <w:rPr>
          <w:rFonts w:eastAsia="Courier New"/>
          <w:spacing w:val="0"/>
          <w:sz w:val="28"/>
          <w:szCs w:val="28"/>
        </w:rPr>
        <w:t xml:space="preserve"> </w:t>
      </w:r>
      <w:r w:rsidR="009F6BB1" w:rsidRPr="009A0E6A">
        <w:rPr>
          <w:rFonts w:eastAsia="Courier New"/>
          <w:spacing w:val="0"/>
          <w:sz w:val="28"/>
          <w:szCs w:val="28"/>
        </w:rPr>
        <w:t>Частью 5.8 статьи 19 ФЗ «О рекламе» установлено, что под информационным полем рекламной конструкции понимается часть рекламной конструкции, предназначенная для распространения рекламы.</w:t>
      </w:r>
    </w:p>
    <w:p w:rsidR="009F6BB1" w:rsidRDefault="009F6BB1" w:rsidP="009A0E6A">
      <w:pPr>
        <w:pStyle w:val="1"/>
        <w:shd w:val="clear" w:color="auto" w:fill="auto"/>
        <w:spacing w:line="276" w:lineRule="auto"/>
        <w:ind w:right="20" w:firstLine="567"/>
        <w:rPr>
          <w:rFonts w:eastAsia="Courier New"/>
          <w:spacing w:val="0"/>
          <w:sz w:val="28"/>
          <w:szCs w:val="28"/>
        </w:rPr>
      </w:pPr>
      <w:r w:rsidRPr="009A0E6A">
        <w:rPr>
          <w:rFonts w:eastAsia="Courier New"/>
          <w:spacing w:val="0"/>
          <w:sz w:val="28"/>
          <w:szCs w:val="28"/>
        </w:rPr>
        <w:t>Следовательно, на такую информацию распространяется действие статьи 19 ФЗ «О рекламе».</w:t>
      </w:r>
    </w:p>
    <w:p w:rsidR="009A0E6A" w:rsidRPr="009A0E6A" w:rsidRDefault="009A0E6A" w:rsidP="009A0E6A">
      <w:pPr>
        <w:pStyle w:val="1"/>
        <w:shd w:val="clear" w:color="auto" w:fill="auto"/>
        <w:spacing w:line="276" w:lineRule="auto"/>
        <w:ind w:right="20" w:firstLine="567"/>
        <w:rPr>
          <w:rFonts w:eastAsia="Courier New"/>
          <w:spacing w:val="0"/>
          <w:sz w:val="28"/>
          <w:szCs w:val="28"/>
        </w:rPr>
      </w:pPr>
    </w:p>
    <w:p w:rsidR="009A0E6A" w:rsidRPr="009A0E6A" w:rsidRDefault="009F6BB1" w:rsidP="009A0E6A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E6A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Pr="009A0E6A">
        <w:rPr>
          <w:rFonts w:ascii="Times New Roman" w:eastAsia="Courier New" w:hAnsi="Times New Roman" w:cs="Times New Roman"/>
          <w:b/>
          <w:sz w:val="28"/>
          <w:szCs w:val="28"/>
        </w:rPr>
        <w:t>.</w:t>
      </w:r>
      <w:r w:rsidRPr="009A0E6A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A0E6A" w:rsidRPr="009A0E6A">
        <w:rPr>
          <w:rFonts w:ascii="Times New Roman" w:hAnsi="Times New Roman" w:cs="Times New Roman"/>
          <w:i/>
          <w:sz w:val="28"/>
          <w:szCs w:val="28"/>
        </w:rPr>
        <w:t>Прошу дать ответ на обращение Комитета градостроительных и земельных ресурсов администрации города Новокузнецка (исх. № 2202-08 от 20.03.2018, прилагается).</w:t>
      </w:r>
    </w:p>
    <w:p w:rsidR="009F6BB1" w:rsidRPr="009A0E6A" w:rsidRDefault="009A0E6A" w:rsidP="009A0E6A">
      <w:pPr>
        <w:pStyle w:val="1"/>
        <w:shd w:val="clear" w:color="auto" w:fill="auto"/>
        <w:spacing w:line="276" w:lineRule="auto"/>
        <w:ind w:right="20" w:firstLine="567"/>
        <w:rPr>
          <w:rFonts w:eastAsia="Courier New"/>
          <w:spacing w:val="0"/>
          <w:sz w:val="28"/>
          <w:szCs w:val="28"/>
        </w:rPr>
      </w:pPr>
      <w:r w:rsidRPr="009A0E6A">
        <w:rPr>
          <w:rFonts w:eastAsia="Courier New"/>
          <w:b/>
          <w:spacing w:val="0"/>
          <w:sz w:val="28"/>
          <w:szCs w:val="28"/>
        </w:rPr>
        <w:t xml:space="preserve">Ответ: </w:t>
      </w:r>
      <w:r w:rsidR="009F6BB1" w:rsidRPr="009A0E6A">
        <w:rPr>
          <w:rFonts w:eastAsia="Courier New"/>
          <w:spacing w:val="0"/>
          <w:sz w:val="28"/>
          <w:szCs w:val="28"/>
        </w:rPr>
        <w:t>В адрес Управления Федеральной антимонопольной службы по Кемеровской области было направлено обращение Комитета градостроительства и земельных ресурсов Новокузнецкого городского округа Кемеровской области (исх. от 20.03.2018 № 2202-08) о даче разъяснений Федерального закона от 13.03.2006 № 38-Ф3 «О рекламе».</w:t>
      </w:r>
    </w:p>
    <w:p w:rsidR="009F6BB1" w:rsidRPr="009A0E6A" w:rsidRDefault="009F6BB1" w:rsidP="009A0E6A">
      <w:pPr>
        <w:pStyle w:val="1"/>
        <w:shd w:val="clear" w:color="auto" w:fill="auto"/>
        <w:spacing w:line="276" w:lineRule="auto"/>
        <w:ind w:right="20" w:firstLine="567"/>
        <w:rPr>
          <w:rFonts w:eastAsia="Courier New"/>
          <w:spacing w:val="0"/>
          <w:sz w:val="28"/>
          <w:szCs w:val="28"/>
        </w:rPr>
      </w:pPr>
      <w:r w:rsidRPr="009A0E6A">
        <w:rPr>
          <w:rFonts w:eastAsia="Courier New"/>
          <w:spacing w:val="0"/>
          <w:sz w:val="28"/>
          <w:szCs w:val="28"/>
        </w:rPr>
        <w:t>В соответствии с пунктом 6.3 Положения о Федеральной антимонопольной службе, утвержденного Постановлением Правительства Российской Федерации от 30.06.2004 № 331 Федеральная антимонопольная служба с целью реализации полномочий в установленной сфере деятельности имеет право давать юридическим и физическим лицам разъяснения по вопросам, отнесенным к компетенции Службы.</w:t>
      </w:r>
    </w:p>
    <w:p w:rsidR="009F6BB1" w:rsidRPr="009A0E6A" w:rsidRDefault="009F6BB1" w:rsidP="009A0E6A">
      <w:pPr>
        <w:pStyle w:val="1"/>
        <w:shd w:val="clear" w:color="auto" w:fill="auto"/>
        <w:spacing w:line="276" w:lineRule="auto"/>
        <w:ind w:right="20" w:firstLine="567"/>
        <w:rPr>
          <w:rFonts w:eastAsia="Courier New"/>
          <w:spacing w:val="0"/>
          <w:sz w:val="28"/>
          <w:szCs w:val="28"/>
        </w:rPr>
      </w:pPr>
      <w:r w:rsidRPr="009A0E6A">
        <w:rPr>
          <w:rFonts w:eastAsia="Courier New"/>
          <w:spacing w:val="0"/>
          <w:sz w:val="28"/>
          <w:szCs w:val="28"/>
        </w:rPr>
        <w:t>Территориальный орган Федеральной антимонопольной службы в соответствии с Положением о территориальном органе Федеральной антимонопольной службы, утвержденным Приказом ФАС России от 23.07.2015 № 649/15, не наделен полномочиями по даче разъяснений законодательства Российской Федерации.</w:t>
      </w:r>
    </w:p>
    <w:p w:rsidR="009F6BB1" w:rsidRPr="009A0E6A" w:rsidRDefault="009F6BB1" w:rsidP="009A0E6A">
      <w:pPr>
        <w:pStyle w:val="1"/>
        <w:shd w:val="clear" w:color="auto" w:fill="auto"/>
        <w:spacing w:line="276" w:lineRule="auto"/>
        <w:ind w:right="20" w:firstLine="567"/>
        <w:rPr>
          <w:rFonts w:eastAsia="Courier New"/>
          <w:spacing w:val="0"/>
          <w:sz w:val="28"/>
          <w:szCs w:val="28"/>
        </w:rPr>
      </w:pPr>
      <w:proofErr w:type="gramStart"/>
      <w:r w:rsidRPr="009A0E6A">
        <w:rPr>
          <w:rFonts w:eastAsia="Courier New"/>
          <w:spacing w:val="0"/>
          <w:sz w:val="28"/>
          <w:szCs w:val="28"/>
        </w:rPr>
        <w:t>В связи с вышеизложенным Управление Федеральной антимонопольной службы по Кемеровской области перенаправило данное обращение в адрес ФАС России (адрес:</w:t>
      </w:r>
      <w:proofErr w:type="gramEnd"/>
      <w:r w:rsidRPr="009A0E6A">
        <w:rPr>
          <w:rFonts w:eastAsia="Courier New"/>
          <w:spacing w:val="0"/>
          <w:sz w:val="28"/>
          <w:szCs w:val="28"/>
        </w:rPr>
        <w:t xml:space="preserve"> </w:t>
      </w:r>
      <w:proofErr w:type="spellStart"/>
      <w:proofErr w:type="gramStart"/>
      <w:r w:rsidRPr="009A0E6A">
        <w:rPr>
          <w:rFonts w:eastAsia="Courier New"/>
          <w:spacing w:val="0"/>
          <w:sz w:val="28"/>
          <w:szCs w:val="28"/>
        </w:rPr>
        <w:t>Садовая-Кудринская</w:t>
      </w:r>
      <w:proofErr w:type="spellEnd"/>
      <w:r w:rsidRPr="009A0E6A">
        <w:rPr>
          <w:rFonts w:eastAsia="Courier New"/>
          <w:spacing w:val="0"/>
          <w:sz w:val="28"/>
          <w:szCs w:val="28"/>
        </w:rPr>
        <w:t xml:space="preserve"> ул., 11, г. Москва. 123242, телефон: 8 (499) 795-76-53, </w:t>
      </w:r>
      <w:proofErr w:type="spellStart"/>
      <w:r w:rsidRPr="009A0E6A">
        <w:rPr>
          <w:rFonts w:eastAsia="Courier New"/>
          <w:spacing w:val="0"/>
          <w:sz w:val="28"/>
          <w:szCs w:val="28"/>
        </w:rPr>
        <w:t>e-mail</w:t>
      </w:r>
      <w:proofErr w:type="spellEnd"/>
      <w:r w:rsidRPr="009A0E6A">
        <w:rPr>
          <w:rFonts w:eastAsia="Courier New"/>
          <w:spacing w:val="0"/>
          <w:sz w:val="28"/>
          <w:szCs w:val="28"/>
        </w:rPr>
        <w:t xml:space="preserve">: </w:t>
      </w:r>
      <w:proofErr w:type="spellStart"/>
      <w:r w:rsidRPr="009A0E6A">
        <w:rPr>
          <w:rFonts w:eastAsia="Courier New"/>
          <w:spacing w:val="0"/>
          <w:sz w:val="28"/>
          <w:szCs w:val="28"/>
        </w:rPr>
        <w:t>delo@</w:t>
      </w:r>
      <w:proofErr w:type="spellEnd"/>
      <w:r w:rsidRPr="009A0E6A">
        <w:rPr>
          <w:rFonts w:eastAsia="Courier New"/>
          <w:spacing w:val="0"/>
          <w:sz w:val="28"/>
          <w:szCs w:val="28"/>
        </w:rPr>
        <w:t xml:space="preserve"> </w:t>
      </w:r>
      <w:proofErr w:type="spellStart"/>
      <w:r w:rsidRPr="009A0E6A">
        <w:rPr>
          <w:rFonts w:eastAsia="Courier New"/>
          <w:spacing w:val="0"/>
          <w:sz w:val="28"/>
          <w:szCs w:val="28"/>
        </w:rPr>
        <w:t>fas.gov.ru</w:t>
      </w:r>
      <w:proofErr w:type="spellEnd"/>
      <w:r w:rsidRPr="009A0E6A">
        <w:rPr>
          <w:rFonts w:eastAsia="Courier New"/>
          <w:spacing w:val="0"/>
          <w:sz w:val="28"/>
          <w:szCs w:val="28"/>
        </w:rPr>
        <w:t>)-29.03.2018.</w:t>
      </w:r>
      <w:proofErr w:type="gramEnd"/>
    </w:p>
    <w:p w:rsidR="009F6BB1" w:rsidRPr="009A0E6A" w:rsidRDefault="009F6BB1" w:rsidP="009A0E6A">
      <w:pPr>
        <w:pStyle w:val="1"/>
        <w:shd w:val="clear" w:color="auto" w:fill="auto"/>
        <w:spacing w:line="276" w:lineRule="auto"/>
        <w:ind w:right="20" w:firstLine="567"/>
        <w:rPr>
          <w:rFonts w:eastAsia="Courier New"/>
          <w:spacing w:val="0"/>
          <w:sz w:val="28"/>
          <w:szCs w:val="28"/>
        </w:rPr>
      </w:pPr>
      <w:r w:rsidRPr="009A0E6A">
        <w:rPr>
          <w:rFonts w:eastAsia="Courier New"/>
          <w:spacing w:val="0"/>
          <w:sz w:val="28"/>
          <w:szCs w:val="28"/>
        </w:rPr>
        <w:t>В настоящее время ответ от ФАС России в адрес Кемеровского УФАС России не поступил.</w:t>
      </w:r>
    </w:p>
    <w:p w:rsidR="009F6BB1" w:rsidRPr="009A0E6A" w:rsidRDefault="009F6BB1" w:rsidP="009A0E6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0364F3" w:rsidRPr="00DA21B9" w:rsidRDefault="00F77BD6" w:rsidP="00DA21B9"/>
    <w:sectPr w:rsidR="000364F3" w:rsidRPr="00DA21B9" w:rsidSect="00573ADF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08AF"/>
    <w:multiLevelType w:val="hybridMultilevel"/>
    <w:tmpl w:val="DD827950"/>
    <w:lvl w:ilvl="0" w:tplc="56C08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D78BE"/>
    <w:multiLevelType w:val="hybridMultilevel"/>
    <w:tmpl w:val="18D61F96"/>
    <w:lvl w:ilvl="0" w:tplc="31F03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4A3D"/>
    <w:multiLevelType w:val="hybridMultilevel"/>
    <w:tmpl w:val="DD827950"/>
    <w:lvl w:ilvl="0" w:tplc="56C08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05903"/>
    <w:multiLevelType w:val="hybridMultilevel"/>
    <w:tmpl w:val="DD827950"/>
    <w:lvl w:ilvl="0" w:tplc="56C08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3E"/>
    <w:rsid w:val="00020D6D"/>
    <w:rsid w:val="0014383F"/>
    <w:rsid w:val="00270929"/>
    <w:rsid w:val="003057FD"/>
    <w:rsid w:val="003A3EA5"/>
    <w:rsid w:val="00515A6D"/>
    <w:rsid w:val="00573ADF"/>
    <w:rsid w:val="007D3299"/>
    <w:rsid w:val="009A0E6A"/>
    <w:rsid w:val="009B3A06"/>
    <w:rsid w:val="009F6BB1"/>
    <w:rsid w:val="00B80CB0"/>
    <w:rsid w:val="00DA21B9"/>
    <w:rsid w:val="00DD629F"/>
    <w:rsid w:val="00E1593E"/>
    <w:rsid w:val="00E57AEB"/>
    <w:rsid w:val="00F13C79"/>
    <w:rsid w:val="00F339FD"/>
    <w:rsid w:val="00F6710A"/>
    <w:rsid w:val="00F7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71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DA2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3">
    <w:name w:val="Основной текст_"/>
    <w:basedOn w:val="a0"/>
    <w:link w:val="1"/>
    <w:rsid w:val="009F6BB1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1">
    <w:name w:val="Основной текст1"/>
    <w:basedOn w:val="a"/>
    <w:link w:val="a3"/>
    <w:rsid w:val="009F6BB1"/>
    <w:pPr>
      <w:widowControl w:val="0"/>
      <w:shd w:val="clear" w:color="auto" w:fill="FFFFFF"/>
      <w:spacing w:line="293" w:lineRule="exact"/>
      <w:jc w:val="both"/>
    </w:pPr>
    <w:rPr>
      <w:spacing w:val="1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A0E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406C11A35418A57759B3E17445389E712D17FCBA1183DC8EEAE247C1C56064C42E60E0032FA3FO4x1E" TargetMode="External"/><Relationship Id="rId13" Type="http://schemas.openxmlformats.org/officeDocument/2006/relationships/hyperlink" Target="consultantplus://offline/ref=AF56805DFA723DD78498392CE37EC49E53165E8D9235018074C657CF043652E120B76211E9n6E" TargetMode="External"/><Relationship Id="rId18" Type="http://schemas.openxmlformats.org/officeDocument/2006/relationships/hyperlink" Target="consultantplus://offline/ref=AF56805DFA723DD78498392CE37EC49E5316598C9A34018074C657CF043652E120B76211947911C3EFnE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42A962D749612B6430DB92651E371043364E9B75306ECB83C8694CBAz7cEF" TargetMode="External"/><Relationship Id="rId7" Type="http://schemas.openxmlformats.org/officeDocument/2006/relationships/hyperlink" Target="consultantplus://offline/ref=D40406C11A35418A57759B3E17445389E712D17FCBA1183DC8EEAE247C1C56064C42E60E0032FD37O4x2E" TargetMode="External"/><Relationship Id="rId12" Type="http://schemas.openxmlformats.org/officeDocument/2006/relationships/hyperlink" Target="consultantplus://offline/ref=AF56805DFA723DD78498392CE37EC49E53165E8D9235018074C657CF043652E120B76211947911C1EFn9E" TargetMode="External"/><Relationship Id="rId17" Type="http://schemas.openxmlformats.org/officeDocument/2006/relationships/hyperlink" Target="consultantplus://offline/ref=AF56805DFA723DD78498392CE37EC49E5316598C9A34018074C657CF04E3n6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56805DFA723DD78498392CE37EC49E5316598C9A34018074C657CF04E3n6E" TargetMode="External"/><Relationship Id="rId20" Type="http://schemas.openxmlformats.org/officeDocument/2006/relationships/hyperlink" Target="consultantplus://offline/ref=AF56805DFA723DD78498392CE37EC49E53165E8D9235018074C657CF04E3n6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0406C11A35418A57759B3E17445389E712D17FCBA1183DC8EEAE247C1C56064C42E60E0032FD36O4x0E" TargetMode="External"/><Relationship Id="rId11" Type="http://schemas.openxmlformats.org/officeDocument/2006/relationships/hyperlink" Target="consultantplus://offline/ref=AF56805DFA723DD78498392CE37EC49E53165E8D9235018074C657CF04E3n6E" TargetMode="External"/><Relationship Id="rId24" Type="http://schemas.openxmlformats.org/officeDocument/2006/relationships/hyperlink" Target="consultantplus://offline/ref=F5F2D276313C6BF45E9EA6E98CA1A92A2559144A9D09014397C2690A6AB960887E874801E214EA1DSCz3F" TargetMode="External"/><Relationship Id="rId5" Type="http://schemas.openxmlformats.org/officeDocument/2006/relationships/hyperlink" Target="consultantplus://offline/ref=D40406C11A35418A57759B3E17445389E712D17FCBA1183DC8EEAE247C1C56064C42E60E0032FA3FO4x0E" TargetMode="External"/><Relationship Id="rId15" Type="http://schemas.openxmlformats.org/officeDocument/2006/relationships/hyperlink" Target="consultantplus://offline/ref=AF56805DFA723DD78498392CE37EC49E5319588A983A018074C657CF043652E120B76211947919C9EFnFE" TargetMode="External"/><Relationship Id="rId23" Type="http://schemas.openxmlformats.org/officeDocument/2006/relationships/hyperlink" Target="consultantplus://offline/ref=F5F2D276313C6BF45E9EA6E98CA1A92A2559144A9D09014397C2690A6AB960887E874801E214E31ASCz7F" TargetMode="External"/><Relationship Id="rId10" Type="http://schemas.openxmlformats.org/officeDocument/2006/relationships/hyperlink" Target="consultantplus://offline/ref=AF56805DFA723DD78498392CE37EC49E53185C899F38018074C657CF043652E120B76218E9n0E" TargetMode="External"/><Relationship Id="rId19" Type="http://schemas.openxmlformats.org/officeDocument/2006/relationships/hyperlink" Target="consultantplus://offline/ref=AF56805DFA723DD78498392CE37EC49E5316598C9A34018074C657CF043652E120B76211947910C1EFn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D74AAA5BE56C20277CA37991936AE162DBF1BFF32AF9FFAA3C7E92D7423F4435F942EAE594B52i3xBF" TargetMode="External"/><Relationship Id="rId14" Type="http://schemas.openxmlformats.org/officeDocument/2006/relationships/hyperlink" Target="consultantplus://offline/ref=AF56805DFA723DD78498392CE37EC49E53185C899F38018074C657CF043652E120B76211947911C3EFnBE" TargetMode="External"/><Relationship Id="rId22" Type="http://schemas.openxmlformats.org/officeDocument/2006/relationships/hyperlink" Target="consultantplus://offline/ref=9BBFB5D24E6DDD21E4EE25A4985A055A3A199E26CE53B959FD93DADAC020B067F0409E1B1E66DB9A5E1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2462</Words>
  <Characters>14034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</dc:creator>
  <cp:keywords/>
  <dc:description/>
  <cp:lastModifiedBy>Дрешер</cp:lastModifiedBy>
  <cp:revision>9</cp:revision>
  <cp:lastPrinted>2018-06-07T03:57:00Z</cp:lastPrinted>
  <dcterms:created xsi:type="dcterms:W3CDTF">2018-06-07T03:11:00Z</dcterms:created>
  <dcterms:modified xsi:type="dcterms:W3CDTF">2018-06-18T04:49:00Z</dcterms:modified>
</cp:coreProperties>
</file>