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F3" w:rsidRDefault="00A3737C" w:rsidP="0076499D">
      <w:pPr>
        <w:jc w:val="both"/>
        <w:rPr>
          <w:rFonts w:ascii="Times New Roman" w:hAnsi="Times New Roman" w:cs="Times New Roman"/>
          <w:sz w:val="28"/>
          <w:szCs w:val="28"/>
        </w:rPr>
      </w:pPr>
      <w:r w:rsidRPr="0076499D">
        <w:rPr>
          <w:rFonts w:ascii="Times New Roman" w:hAnsi="Times New Roman" w:cs="Times New Roman"/>
          <w:b/>
          <w:sz w:val="28"/>
          <w:szCs w:val="28"/>
        </w:rPr>
        <w:t xml:space="preserve">Обобщенные вопросы </w:t>
      </w:r>
      <w:r w:rsidRPr="0076499D">
        <w:rPr>
          <w:rFonts w:ascii="Times New Roman" w:hAnsi="Times New Roman" w:cs="Times New Roman"/>
          <w:sz w:val="28"/>
          <w:szCs w:val="28"/>
        </w:rPr>
        <w:t>с Публичного обсуждения Кемеровског</w:t>
      </w:r>
      <w:r w:rsidR="00691618" w:rsidRPr="0076499D">
        <w:rPr>
          <w:rFonts w:ascii="Times New Roman" w:hAnsi="Times New Roman" w:cs="Times New Roman"/>
          <w:sz w:val="28"/>
          <w:szCs w:val="28"/>
        </w:rPr>
        <w:t xml:space="preserve">о УФАС России </w:t>
      </w:r>
      <w:r w:rsidR="00570152">
        <w:rPr>
          <w:rFonts w:ascii="Times New Roman" w:hAnsi="Times New Roman" w:cs="Times New Roman"/>
          <w:sz w:val="28"/>
          <w:szCs w:val="28"/>
        </w:rPr>
        <w:t>22</w:t>
      </w:r>
      <w:r w:rsidR="00594582">
        <w:rPr>
          <w:rFonts w:ascii="Times New Roman" w:hAnsi="Times New Roman" w:cs="Times New Roman"/>
          <w:sz w:val="28"/>
          <w:szCs w:val="28"/>
        </w:rPr>
        <w:t xml:space="preserve"> </w:t>
      </w:r>
      <w:r w:rsidR="00570152">
        <w:rPr>
          <w:rFonts w:ascii="Times New Roman" w:hAnsi="Times New Roman" w:cs="Times New Roman"/>
          <w:sz w:val="28"/>
          <w:szCs w:val="28"/>
        </w:rPr>
        <w:t>августа</w:t>
      </w:r>
      <w:r w:rsidR="00594582">
        <w:rPr>
          <w:rFonts w:ascii="Times New Roman" w:hAnsi="Times New Roman" w:cs="Times New Roman"/>
          <w:sz w:val="28"/>
          <w:szCs w:val="28"/>
        </w:rPr>
        <w:t xml:space="preserve"> 201</w:t>
      </w:r>
      <w:r w:rsidR="004A7E83">
        <w:rPr>
          <w:rFonts w:ascii="Times New Roman" w:hAnsi="Times New Roman" w:cs="Times New Roman"/>
          <w:sz w:val="28"/>
          <w:szCs w:val="28"/>
        </w:rPr>
        <w:t xml:space="preserve">8 </w:t>
      </w:r>
      <w:r w:rsidR="00691618" w:rsidRPr="0076499D">
        <w:rPr>
          <w:rFonts w:ascii="Times New Roman" w:hAnsi="Times New Roman" w:cs="Times New Roman"/>
          <w:sz w:val="28"/>
          <w:szCs w:val="28"/>
        </w:rPr>
        <w:t>года (для размещения на сайте и направления данного обобщенного материала в адрес участников, изъявивших желание получить ответ на электронную почту)</w:t>
      </w:r>
      <w:r w:rsidR="0076499D">
        <w:rPr>
          <w:rFonts w:ascii="Times New Roman" w:hAnsi="Times New Roman" w:cs="Times New Roman"/>
          <w:sz w:val="28"/>
          <w:szCs w:val="28"/>
        </w:rPr>
        <w:t>:</w:t>
      </w:r>
    </w:p>
    <w:p w:rsidR="00932885" w:rsidRPr="00D3075B" w:rsidRDefault="00570152" w:rsidP="00D3075B">
      <w:pPr>
        <w:pStyle w:val="a3"/>
        <w:numPr>
          <w:ilvl w:val="0"/>
          <w:numId w:val="1"/>
        </w:numPr>
        <w:tabs>
          <w:tab w:val="left" w:pos="993"/>
        </w:tabs>
        <w:spacing w:after="0"/>
        <w:ind w:left="0" w:firstLine="567"/>
        <w:jc w:val="both"/>
        <w:rPr>
          <w:rFonts w:ascii="Times New Roman" w:hAnsi="Times New Roman" w:cs="Times New Roman"/>
          <w:b/>
          <w:sz w:val="28"/>
          <w:szCs w:val="28"/>
        </w:rPr>
      </w:pPr>
      <w:r w:rsidRPr="00D3075B">
        <w:rPr>
          <w:rFonts w:ascii="Times New Roman" w:hAnsi="Times New Roman" w:cs="Times New Roman"/>
          <w:b/>
          <w:sz w:val="28"/>
          <w:szCs w:val="28"/>
        </w:rPr>
        <w:t>Нужно ли устанавливать обеспечение заявки каждому заказчику в закупке с начальной максимальной ценой менее 1 миллиона рублей, а начальной максимальной ценой контракта совместного аукциона более 1 миллиона рублей?</w:t>
      </w:r>
    </w:p>
    <w:p w:rsidR="00D3075B" w:rsidRPr="00D3075B" w:rsidRDefault="00D3075B" w:rsidP="00D3075B">
      <w:pPr>
        <w:spacing w:after="0"/>
        <w:ind w:left="284" w:firstLine="567"/>
        <w:jc w:val="both"/>
        <w:rPr>
          <w:rFonts w:ascii="Times New Roman" w:hAnsi="Times New Roman" w:cs="Times New Roman"/>
          <w:sz w:val="28"/>
          <w:szCs w:val="28"/>
        </w:rPr>
      </w:pPr>
      <w:proofErr w:type="gramStart"/>
      <w:r w:rsidRPr="00D3075B">
        <w:rPr>
          <w:rFonts w:ascii="Times New Roman" w:hAnsi="Times New Roman" w:cs="Times New Roman"/>
          <w:sz w:val="28"/>
          <w:szCs w:val="28"/>
        </w:rPr>
        <w:t>К сожалению,  по данному вопросу  правоприменительная практика у Кемеровского УФАС России отсутствует.</w:t>
      </w:r>
      <w:proofErr w:type="gramEnd"/>
      <w:r w:rsidRPr="00D3075B">
        <w:rPr>
          <w:rFonts w:ascii="Times New Roman" w:hAnsi="Times New Roman" w:cs="Times New Roman"/>
          <w:sz w:val="28"/>
          <w:szCs w:val="28"/>
        </w:rPr>
        <w:t xml:space="preserve"> Вместе с тем, в настоящее время информация по заданному Вами вопросу уточняется в ФАС России.  В случае получения соответствующих разъяснений ФАС России данная информация будет размещена на официальном сайте Кемеровского УФАС России.</w:t>
      </w:r>
    </w:p>
    <w:p w:rsidR="00570152" w:rsidRPr="00D3075B" w:rsidRDefault="00570152" w:rsidP="00D3075B">
      <w:pPr>
        <w:pStyle w:val="a3"/>
        <w:numPr>
          <w:ilvl w:val="0"/>
          <w:numId w:val="1"/>
        </w:numPr>
        <w:tabs>
          <w:tab w:val="left" w:pos="993"/>
        </w:tabs>
        <w:spacing w:after="0"/>
        <w:ind w:left="0" w:firstLine="567"/>
        <w:jc w:val="both"/>
        <w:rPr>
          <w:rFonts w:ascii="Times New Roman" w:hAnsi="Times New Roman" w:cs="Times New Roman"/>
          <w:b/>
          <w:sz w:val="28"/>
          <w:szCs w:val="28"/>
        </w:rPr>
      </w:pPr>
      <w:r w:rsidRPr="00D3075B">
        <w:rPr>
          <w:rFonts w:ascii="Times New Roman" w:hAnsi="Times New Roman" w:cs="Times New Roman"/>
          <w:b/>
          <w:sz w:val="28"/>
          <w:szCs w:val="28"/>
        </w:rPr>
        <w:t>Является ли нарушением оплата товаров по счетам (в плане-графике п.4 ч.1 ст.93 Федерального закона № 44-ФЗ)?</w:t>
      </w:r>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По смыслу статей 3, 34, 83.2 и иных норм ФЗ № 44-ФЗ проведение любой закупки на основании данного закона заканчивается заключением контракта.</w:t>
      </w:r>
    </w:p>
    <w:p w:rsidR="00D3075B" w:rsidRPr="00D3075B" w:rsidRDefault="00D3075B" w:rsidP="00D3075B">
      <w:pPr>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Таким образом, оплата товаров по счетам без заключения договора (контракта), в том числе и для закупки до 100 тыс. рублей (п. 4 ч. 1 ст. 93 ФЗ № 44-ФЗ) является нарушением ФЗ № 44-ФЗ.</w:t>
      </w:r>
    </w:p>
    <w:p w:rsidR="00570152" w:rsidRPr="00D3075B" w:rsidRDefault="00570152" w:rsidP="00D3075B">
      <w:pPr>
        <w:pStyle w:val="a3"/>
        <w:numPr>
          <w:ilvl w:val="0"/>
          <w:numId w:val="1"/>
        </w:numPr>
        <w:tabs>
          <w:tab w:val="left" w:pos="993"/>
        </w:tabs>
        <w:spacing w:after="0"/>
        <w:ind w:left="0" w:firstLine="567"/>
        <w:jc w:val="both"/>
        <w:rPr>
          <w:rFonts w:ascii="Times New Roman" w:hAnsi="Times New Roman" w:cs="Times New Roman"/>
          <w:b/>
          <w:sz w:val="28"/>
          <w:szCs w:val="28"/>
        </w:rPr>
      </w:pPr>
      <w:r w:rsidRPr="00D3075B">
        <w:rPr>
          <w:rFonts w:ascii="Times New Roman" w:hAnsi="Times New Roman" w:cs="Times New Roman"/>
          <w:b/>
          <w:sz w:val="28"/>
          <w:szCs w:val="28"/>
        </w:rPr>
        <w:t>Является ли законным отклонение участника электронного аукциона за отсутствие паспортных данных?</w:t>
      </w:r>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proofErr w:type="gramStart"/>
      <w:r w:rsidRPr="00D3075B">
        <w:rPr>
          <w:rFonts w:ascii="Times New Roman" w:hAnsi="Times New Roman" w:cs="Times New Roman"/>
          <w:sz w:val="28"/>
          <w:szCs w:val="28"/>
        </w:rPr>
        <w:t>Кемеровское</w:t>
      </w:r>
      <w:proofErr w:type="gramEnd"/>
      <w:r w:rsidRPr="00D3075B">
        <w:rPr>
          <w:rFonts w:ascii="Times New Roman" w:hAnsi="Times New Roman" w:cs="Times New Roman"/>
          <w:sz w:val="28"/>
          <w:szCs w:val="28"/>
        </w:rPr>
        <w:t xml:space="preserve"> УФАС по данному вопросу придерживается следующей позиции: </w:t>
      </w:r>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proofErr w:type="gramStart"/>
      <w:r w:rsidRPr="00D3075B">
        <w:rPr>
          <w:rFonts w:ascii="Times New Roman" w:hAnsi="Times New Roman" w:cs="Times New Roman"/>
          <w:sz w:val="28"/>
          <w:szCs w:val="28"/>
        </w:rPr>
        <w:t xml:space="preserve">В силу требований частей </w:t>
      </w:r>
      <w:hyperlink r:id="rId5" w:anchor="XA00M8O2NE" w:tooltip="3. Первая часть заявки на участие в электронном аукционе должна содержать указанную в одном из следующих подпунктов информацию:..." w:history="1">
        <w:r w:rsidRPr="00D3075B">
          <w:rPr>
            <w:rFonts w:ascii="Times New Roman" w:hAnsi="Times New Roman" w:cs="Times New Roman"/>
            <w:sz w:val="28"/>
            <w:szCs w:val="28"/>
          </w:rPr>
          <w:t>3</w:t>
        </w:r>
      </w:hyperlink>
      <w:r w:rsidRPr="00D3075B">
        <w:rPr>
          <w:rFonts w:ascii="Times New Roman" w:hAnsi="Times New Roman" w:cs="Times New Roman"/>
          <w:sz w:val="28"/>
          <w:szCs w:val="28"/>
        </w:rPr>
        <w:t>,</w:t>
      </w:r>
      <w:hyperlink r:id="rId6" w:anchor="XA00M8I2N2" w:tooltip="5. Вторая часть заявки на участие в электронном аукционе должна содержать следующие документы и информацию:" w:history="1">
        <w:r w:rsidRPr="00D3075B">
          <w:rPr>
            <w:rFonts w:ascii="Times New Roman" w:hAnsi="Times New Roman" w:cs="Times New Roman"/>
            <w:sz w:val="28"/>
            <w:szCs w:val="28"/>
          </w:rPr>
          <w:t>5</w:t>
        </w:r>
      </w:hyperlink>
      <w:r w:rsidRPr="00D3075B">
        <w:rPr>
          <w:rFonts w:ascii="Times New Roman" w:hAnsi="Times New Roman" w:cs="Times New Roman"/>
          <w:sz w:val="28"/>
          <w:szCs w:val="28"/>
        </w:rPr>
        <w:t xml:space="preserve"> статьи 66 Закона о контрактной системе при проведении электронного аукциона не установлено, что в составе информации и документов в рамках первой и второй части заявки на участие в электронном аукционе участники закупки обязаны представлять паспортные данные лица, имеющего право без доверенности действовать от имени юридического лица.</w:t>
      </w:r>
      <w:proofErr w:type="gramEnd"/>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Исходя из вышеизложенного, отклонение участника закупки от участия в электронном аукционе за отсутствие паспортных данных является незаконным.</w:t>
      </w:r>
    </w:p>
    <w:p w:rsidR="00570152" w:rsidRPr="00D3075B" w:rsidRDefault="00570152" w:rsidP="00D3075B">
      <w:pPr>
        <w:pStyle w:val="a3"/>
        <w:numPr>
          <w:ilvl w:val="0"/>
          <w:numId w:val="1"/>
        </w:numPr>
        <w:tabs>
          <w:tab w:val="left" w:pos="993"/>
        </w:tabs>
        <w:spacing w:after="0"/>
        <w:ind w:left="0" w:firstLine="567"/>
        <w:jc w:val="both"/>
        <w:rPr>
          <w:rFonts w:ascii="Times New Roman" w:hAnsi="Times New Roman" w:cs="Times New Roman"/>
          <w:b/>
          <w:sz w:val="28"/>
          <w:szCs w:val="28"/>
        </w:rPr>
      </w:pPr>
      <w:r w:rsidRPr="00D3075B">
        <w:rPr>
          <w:rFonts w:ascii="Times New Roman" w:hAnsi="Times New Roman" w:cs="Times New Roman"/>
          <w:b/>
          <w:sz w:val="28"/>
          <w:szCs w:val="28"/>
        </w:rPr>
        <w:t>Можно ли провести СЭА на выполнение работ по ремонту кровли здания, принадлежащего двум заказчикам</w:t>
      </w:r>
      <w:r w:rsidR="00D3075B" w:rsidRPr="00D3075B">
        <w:rPr>
          <w:rFonts w:ascii="Times New Roman" w:hAnsi="Times New Roman" w:cs="Times New Roman"/>
          <w:b/>
          <w:sz w:val="28"/>
          <w:szCs w:val="28"/>
        </w:rPr>
        <w:t>?</w:t>
      </w:r>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Законодательство о контрактной системе предусматривает возможность проведения совместных закупок, а именно совместных конкурсов и аукционов.  Данные закупки могут проводиться в том случае, если два и более заказчика закупают одни и те же товары, работы, услуги. Следовательно, проведение совместного электронного аукциона на выполнение работ по ремонту кровли здания, принадлежащее двум заказчикам не будет противоречить требованиям ФЗ № 44-ФЗ.</w:t>
      </w:r>
    </w:p>
    <w:p w:rsidR="00570152" w:rsidRPr="00D3075B" w:rsidRDefault="00570152" w:rsidP="00D3075B">
      <w:pPr>
        <w:pStyle w:val="a3"/>
        <w:numPr>
          <w:ilvl w:val="0"/>
          <w:numId w:val="1"/>
        </w:numPr>
        <w:tabs>
          <w:tab w:val="left" w:pos="993"/>
        </w:tabs>
        <w:spacing w:after="0"/>
        <w:ind w:left="0" w:firstLine="567"/>
        <w:jc w:val="both"/>
        <w:rPr>
          <w:rFonts w:ascii="Times New Roman" w:hAnsi="Times New Roman" w:cs="Times New Roman"/>
          <w:b/>
          <w:sz w:val="28"/>
          <w:szCs w:val="28"/>
        </w:rPr>
      </w:pPr>
      <w:r w:rsidRPr="00D3075B">
        <w:rPr>
          <w:rFonts w:ascii="Times New Roman" w:hAnsi="Times New Roman" w:cs="Times New Roman"/>
          <w:b/>
          <w:sz w:val="28"/>
          <w:szCs w:val="28"/>
        </w:rPr>
        <w:t>Необходимо ли в протоколе рассмотрения заявок электронного аукциона отражать информацию о предложениях российского тара и/или предложениях о поставке импортного товара (при установлении запретов, ограничений, условий допуска в рамках ст.14 Федерального закона № 44-ФЗ)?</w:t>
      </w:r>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 xml:space="preserve">В соответствии с пунктом 4 части 6 статьи 67 ФЗ №44-ФЗ по результатам рассмотрения первых частей заявок на участие в электронном аукционе аукционная </w:t>
      </w:r>
      <w:r w:rsidRPr="00D3075B">
        <w:rPr>
          <w:rFonts w:ascii="Times New Roman" w:hAnsi="Times New Roman" w:cs="Times New Roman"/>
          <w:sz w:val="28"/>
          <w:szCs w:val="28"/>
        </w:rPr>
        <w:lastRenderedPageBreak/>
        <w:t>комиссия оформляет протокол рассмотрения заявок на участие в таком аукционе, подписываемый всеми присутствующими на заседан</w:t>
      </w:r>
      <w:proofErr w:type="gramStart"/>
      <w:r w:rsidRPr="00D3075B">
        <w:rPr>
          <w:rFonts w:ascii="Times New Roman" w:hAnsi="Times New Roman" w:cs="Times New Roman"/>
          <w:sz w:val="28"/>
          <w:szCs w:val="28"/>
        </w:rPr>
        <w:t>ии ау</w:t>
      </w:r>
      <w:proofErr w:type="gramEnd"/>
      <w:r w:rsidRPr="00D3075B">
        <w:rPr>
          <w:rFonts w:ascii="Times New Roman" w:hAnsi="Times New Roman" w:cs="Times New Roman"/>
          <w:sz w:val="28"/>
          <w:szCs w:val="28"/>
        </w:rPr>
        <w:t xml:space="preserve">кционной комиссии ее членами не позднее даты окончания срока рассмотрения данных заявок. </w:t>
      </w:r>
      <w:proofErr w:type="gramStart"/>
      <w:r w:rsidRPr="00D3075B">
        <w:rPr>
          <w:rFonts w:ascii="Times New Roman" w:hAnsi="Times New Roman" w:cs="Times New Roman"/>
          <w:sz w:val="28"/>
          <w:szCs w:val="28"/>
        </w:rPr>
        <w:t xml:space="preserve">Указанный протокол должен содержать информацию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7" w:anchor="dst100116" w:history="1">
        <w:r w:rsidRPr="00D3075B">
          <w:rPr>
            <w:rFonts w:ascii="Times New Roman" w:hAnsi="Times New Roman" w:cs="Times New Roman"/>
            <w:sz w:val="28"/>
            <w:szCs w:val="28"/>
          </w:rPr>
          <w:t>статьей 14</w:t>
        </w:r>
      </w:hyperlink>
      <w:r w:rsidRPr="00D3075B">
        <w:rPr>
          <w:rFonts w:ascii="Times New Roman" w:hAnsi="Times New Roman" w:cs="Times New Roman"/>
          <w:sz w:val="28"/>
          <w:szCs w:val="28"/>
        </w:rPr>
        <w:t xml:space="preserve"> настоящего Федерального закона.</w:t>
      </w:r>
      <w:proofErr w:type="gramEnd"/>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 xml:space="preserve">Иных требований пункт 4 части 6 статьи 67 ФЗ № 44-ФЗ не устанавливает. </w:t>
      </w:r>
    </w:p>
    <w:p w:rsidR="00FD2310" w:rsidRPr="00D3075B" w:rsidRDefault="00570152" w:rsidP="00D3075B">
      <w:pPr>
        <w:pStyle w:val="a3"/>
        <w:numPr>
          <w:ilvl w:val="0"/>
          <w:numId w:val="1"/>
        </w:numPr>
        <w:tabs>
          <w:tab w:val="left" w:pos="993"/>
        </w:tabs>
        <w:spacing w:after="0"/>
        <w:ind w:left="0" w:firstLine="567"/>
        <w:jc w:val="both"/>
        <w:rPr>
          <w:rFonts w:ascii="Times New Roman" w:hAnsi="Times New Roman" w:cs="Times New Roman"/>
          <w:b/>
          <w:sz w:val="28"/>
          <w:szCs w:val="28"/>
        </w:rPr>
      </w:pPr>
      <w:r w:rsidRPr="00D3075B">
        <w:rPr>
          <w:rFonts w:ascii="Times New Roman" w:hAnsi="Times New Roman" w:cs="Times New Roman"/>
          <w:b/>
          <w:sz w:val="28"/>
          <w:szCs w:val="28"/>
        </w:rPr>
        <w:t>Можно ли в документации устанавливать срок давности членства в СРО?</w:t>
      </w:r>
      <w:r w:rsidR="00FD2310" w:rsidRPr="00D3075B">
        <w:rPr>
          <w:rFonts w:ascii="Times New Roman" w:hAnsi="Times New Roman" w:cs="Times New Roman"/>
          <w:b/>
          <w:sz w:val="28"/>
          <w:szCs w:val="28"/>
        </w:rPr>
        <w:t xml:space="preserve"> Есть ли конкретные прецеденты наказания главных бухгалтеров за просрочку оплаты контрактов по Федеральному закону № 44-ФЗ?</w:t>
      </w:r>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 xml:space="preserve">В силу </w:t>
      </w:r>
      <w:hyperlink r:id="rId8" w:history="1">
        <w:r w:rsidRPr="00D3075B">
          <w:rPr>
            <w:rFonts w:ascii="Times New Roman" w:hAnsi="Times New Roman" w:cs="Times New Roman"/>
            <w:sz w:val="28"/>
            <w:szCs w:val="28"/>
          </w:rPr>
          <w:t>части 4 статьи 55.17</w:t>
        </w:r>
      </w:hyperlink>
      <w:r w:rsidRPr="00D3075B">
        <w:rPr>
          <w:rFonts w:ascii="Times New Roman" w:hAnsi="Times New Roman" w:cs="Times New Roman"/>
          <w:sz w:val="28"/>
          <w:szCs w:val="28"/>
        </w:rPr>
        <w:t xml:space="preserve"> Градостроительного кодекса Российской Федерации </w:t>
      </w:r>
      <w:proofErr w:type="spellStart"/>
      <w:r w:rsidRPr="00D3075B">
        <w:rPr>
          <w:rFonts w:ascii="Times New Roman" w:hAnsi="Times New Roman" w:cs="Times New Roman"/>
          <w:sz w:val="28"/>
          <w:szCs w:val="28"/>
        </w:rPr>
        <w:t>саморегулируемая</w:t>
      </w:r>
      <w:proofErr w:type="spellEnd"/>
      <w:r w:rsidRPr="00D3075B">
        <w:rPr>
          <w:rFonts w:ascii="Times New Roman" w:hAnsi="Times New Roman" w:cs="Times New Roman"/>
          <w:sz w:val="28"/>
          <w:szCs w:val="28"/>
        </w:rPr>
        <w:t xml:space="preserve"> организация обязана предоставить по запросу заинтересованного лица выписку из реестра членов </w:t>
      </w:r>
      <w:proofErr w:type="spellStart"/>
      <w:r w:rsidRPr="00D3075B">
        <w:rPr>
          <w:rFonts w:ascii="Times New Roman" w:hAnsi="Times New Roman" w:cs="Times New Roman"/>
          <w:sz w:val="28"/>
          <w:szCs w:val="28"/>
        </w:rPr>
        <w:t>саморегулируемой</w:t>
      </w:r>
      <w:proofErr w:type="spellEnd"/>
      <w:r w:rsidRPr="00D3075B">
        <w:rPr>
          <w:rFonts w:ascii="Times New Roman" w:hAnsi="Times New Roman" w:cs="Times New Roman"/>
          <w:sz w:val="28"/>
          <w:szCs w:val="28"/>
        </w:rPr>
        <w:t xml:space="preserve"> организации в срок не более чем три рабочих дня со дня поступления указанного запроса. Срок действия выписки из реестра членов </w:t>
      </w:r>
      <w:proofErr w:type="spellStart"/>
      <w:r w:rsidRPr="00D3075B">
        <w:rPr>
          <w:rFonts w:ascii="Times New Roman" w:hAnsi="Times New Roman" w:cs="Times New Roman"/>
          <w:sz w:val="28"/>
          <w:szCs w:val="28"/>
        </w:rPr>
        <w:t>саморегулируемой</w:t>
      </w:r>
      <w:proofErr w:type="spellEnd"/>
      <w:r w:rsidRPr="00D3075B">
        <w:rPr>
          <w:rFonts w:ascii="Times New Roman" w:hAnsi="Times New Roman" w:cs="Times New Roman"/>
          <w:sz w:val="28"/>
          <w:szCs w:val="28"/>
        </w:rPr>
        <w:t xml:space="preserve"> организации составляет один месяц </w:t>
      </w:r>
      <w:proofErr w:type="gramStart"/>
      <w:r w:rsidRPr="00D3075B">
        <w:rPr>
          <w:rFonts w:ascii="Times New Roman" w:hAnsi="Times New Roman" w:cs="Times New Roman"/>
          <w:sz w:val="28"/>
          <w:szCs w:val="28"/>
        </w:rPr>
        <w:t>с даты</w:t>
      </w:r>
      <w:proofErr w:type="gramEnd"/>
      <w:r w:rsidRPr="00D3075B">
        <w:rPr>
          <w:rFonts w:ascii="Times New Roman" w:hAnsi="Times New Roman" w:cs="Times New Roman"/>
          <w:sz w:val="28"/>
          <w:szCs w:val="28"/>
        </w:rPr>
        <w:t xml:space="preserve"> ее выдачи.</w:t>
      </w:r>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Таким образом, установление заказчиком в документации срока действия выписки из реестра членов СРО не противоречит требованиям ФЗ № 44-ФЗ.</w:t>
      </w:r>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proofErr w:type="gramStart"/>
      <w:r w:rsidRPr="00D3075B">
        <w:rPr>
          <w:rFonts w:ascii="Times New Roman" w:hAnsi="Times New Roman" w:cs="Times New Roman"/>
          <w:sz w:val="28"/>
          <w:szCs w:val="28"/>
        </w:rPr>
        <w:t>Кемеровское УФАС России рассматривает дела об административных правонарушениях, возбужденные в отношении главных бухгалтеров по факту просрочки оплаты по контракту за поставленный товар, выполненные работы, оказанные услуги, ответственность за данное нарушение предусмотрена частью 1 статьи 7.32.5 КоАП РФ, случаи привлечения главных бухгалтеров к административной ответственности за нарушение части 1 статьи 7.32.5 КоАП РФ в практике Кемеровского УФАС России имеются.</w:t>
      </w:r>
      <w:proofErr w:type="gramEnd"/>
    </w:p>
    <w:p w:rsidR="00570152" w:rsidRPr="00D3075B" w:rsidRDefault="00FD2310" w:rsidP="00D3075B">
      <w:pPr>
        <w:pStyle w:val="a3"/>
        <w:numPr>
          <w:ilvl w:val="0"/>
          <w:numId w:val="1"/>
        </w:numPr>
        <w:tabs>
          <w:tab w:val="left" w:pos="993"/>
        </w:tabs>
        <w:spacing w:after="0"/>
        <w:ind w:left="0" w:firstLine="567"/>
        <w:jc w:val="both"/>
        <w:rPr>
          <w:rFonts w:ascii="Times New Roman" w:hAnsi="Times New Roman" w:cs="Times New Roman"/>
          <w:b/>
          <w:sz w:val="28"/>
          <w:szCs w:val="28"/>
        </w:rPr>
      </w:pPr>
      <w:r w:rsidRPr="00D3075B">
        <w:rPr>
          <w:rFonts w:ascii="Times New Roman" w:hAnsi="Times New Roman" w:cs="Times New Roman"/>
          <w:b/>
          <w:sz w:val="28"/>
          <w:szCs w:val="28"/>
        </w:rPr>
        <w:t>Если идет просрочка оплаты по контракту (Федеральный закон № 44-ФЗ), можно ли обращаться в УФАС?</w:t>
      </w:r>
    </w:p>
    <w:p w:rsidR="00D3075B" w:rsidRPr="00D3075B" w:rsidRDefault="00D3075B" w:rsidP="00D3075B">
      <w:pPr>
        <w:autoSpaceDE w:val="0"/>
        <w:autoSpaceDN w:val="0"/>
        <w:adjustRightInd w:val="0"/>
        <w:spacing w:after="0"/>
        <w:ind w:left="360" w:firstLine="491"/>
        <w:jc w:val="both"/>
        <w:rPr>
          <w:rFonts w:ascii="Times New Roman" w:hAnsi="Times New Roman" w:cs="Times New Roman"/>
          <w:sz w:val="28"/>
          <w:szCs w:val="28"/>
        </w:rPr>
      </w:pPr>
      <w:proofErr w:type="gramStart"/>
      <w:r w:rsidRPr="00D3075B">
        <w:rPr>
          <w:rFonts w:ascii="Times New Roman" w:hAnsi="Times New Roman" w:cs="Times New Roman"/>
          <w:sz w:val="28"/>
          <w:szCs w:val="28"/>
        </w:rPr>
        <w:t>В случае наличия со стороны заказчика просрочки оплаты по контракту за поставленный товар, выполненные работы, оказанные услуги поставщик (подрядчик, исполнитель) имеет право обратиться в Кемеровское УФАС России.</w:t>
      </w:r>
      <w:proofErr w:type="gramEnd"/>
    </w:p>
    <w:p w:rsidR="00570152" w:rsidRPr="00D3075B" w:rsidRDefault="00047BDA" w:rsidP="00D3075B">
      <w:pPr>
        <w:pStyle w:val="a3"/>
        <w:numPr>
          <w:ilvl w:val="0"/>
          <w:numId w:val="1"/>
        </w:numPr>
        <w:tabs>
          <w:tab w:val="left" w:pos="993"/>
        </w:tabs>
        <w:spacing w:after="0"/>
        <w:ind w:left="0" w:firstLine="567"/>
        <w:jc w:val="both"/>
        <w:rPr>
          <w:rFonts w:ascii="Times New Roman" w:hAnsi="Times New Roman" w:cs="Times New Roman"/>
          <w:b/>
          <w:sz w:val="28"/>
          <w:szCs w:val="28"/>
        </w:rPr>
      </w:pPr>
      <w:r w:rsidRPr="00D3075B">
        <w:rPr>
          <w:rFonts w:ascii="Times New Roman" w:hAnsi="Times New Roman" w:cs="Times New Roman"/>
          <w:b/>
          <w:sz w:val="28"/>
          <w:szCs w:val="28"/>
        </w:rPr>
        <w:t>Кто</w:t>
      </w:r>
      <w:r w:rsidR="00570152" w:rsidRPr="00D3075B">
        <w:rPr>
          <w:rFonts w:ascii="Times New Roman" w:hAnsi="Times New Roman" w:cs="Times New Roman"/>
          <w:b/>
          <w:sz w:val="28"/>
          <w:szCs w:val="28"/>
        </w:rPr>
        <w:t xml:space="preserve"> должен проводить торги на право</w:t>
      </w:r>
      <w:r w:rsidRPr="00D3075B">
        <w:rPr>
          <w:rFonts w:ascii="Times New Roman" w:hAnsi="Times New Roman" w:cs="Times New Roman"/>
          <w:b/>
          <w:sz w:val="28"/>
          <w:szCs w:val="28"/>
        </w:rPr>
        <w:t xml:space="preserve"> установки рекламных конструкций, если муниципальное имущество передано третьему лицу на праве хозяйственного ведения или оперативного управления, орган местного самоуправления или организация, которой передано имущество?</w:t>
      </w:r>
    </w:p>
    <w:p w:rsidR="009B3FA4" w:rsidRPr="00D3075B" w:rsidRDefault="009B3FA4" w:rsidP="00D3075B">
      <w:pPr>
        <w:autoSpaceDE w:val="0"/>
        <w:autoSpaceDN w:val="0"/>
        <w:adjustRightInd w:val="0"/>
        <w:spacing w:after="0"/>
        <w:ind w:left="360" w:firstLine="491"/>
        <w:jc w:val="both"/>
        <w:rPr>
          <w:rFonts w:ascii="Times New Roman" w:hAnsi="Times New Roman" w:cs="Times New Roman"/>
          <w:sz w:val="28"/>
          <w:szCs w:val="28"/>
        </w:rPr>
      </w:pPr>
      <w:proofErr w:type="gramStart"/>
      <w:r w:rsidRPr="00D3075B">
        <w:rPr>
          <w:rFonts w:ascii="Times New Roman" w:hAnsi="Times New Roman" w:cs="Times New Roman"/>
          <w:sz w:val="28"/>
          <w:szCs w:val="28"/>
        </w:rPr>
        <w:t xml:space="preserve">В соответствии с пунктом 5.1 статьи 19 Федерального закона от 13.03.2006 № 38-ФЗ «О рекламе» (далее – Закон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w:t>
      </w:r>
      <w:r w:rsidRPr="00D3075B">
        <w:rPr>
          <w:rFonts w:ascii="Times New Roman" w:hAnsi="Times New Roman" w:cs="Times New Roman"/>
          <w:sz w:val="28"/>
          <w:szCs w:val="28"/>
        </w:rPr>
        <w:lastRenderedPageBreak/>
        <w:t>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w:t>
      </w:r>
      <w:proofErr w:type="gramEnd"/>
      <w:r w:rsidRPr="00D3075B">
        <w:rPr>
          <w:rFonts w:ascii="Times New Roman" w:hAnsi="Times New Roman" w:cs="Times New Roman"/>
          <w:sz w:val="28"/>
          <w:szCs w:val="28"/>
        </w:rPr>
        <w:t xml:space="preserve"> в соответствии с </w:t>
      </w:r>
      <w:hyperlink r:id="rId9" w:history="1">
        <w:r w:rsidRPr="00D3075B">
          <w:rPr>
            <w:rFonts w:ascii="Times New Roman" w:hAnsi="Times New Roman" w:cs="Times New Roman"/>
            <w:sz w:val="28"/>
            <w:szCs w:val="28"/>
          </w:rPr>
          <w:t>законодательством</w:t>
        </w:r>
      </w:hyperlink>
      <w:r w:rsidRPr="00D3075B">
        <w:rPr>
          <w:rFonts w:ascii="Times New Roman" w:hAnsi="Times New Roman" w:cs="Times New Roman"/>
          <w:sz w:val="28"/>
          <w:szCs w:val="28"/>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D3075B">
        <w:rPr>
          <w:rFonts w:ascii="Times New Roman" w:hAnsi="Times New Roman" w:cs="Times New Roman"/>
          <w:sz w:val="28"/>
          <w:szCs w:val="28"/>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r:id="rId10" w:history="1">
        <w:r w:rsidRPr="00D3075B">
          <w:rPr>
            <w:rFonts w:ascii="Times New Roman" w:hAnsi="Times New Roman" w:cs="Times New Roman"/>
            <w:sz w:val="28"/>
            <w:szCs w:val="28"/>
          </w:rPr>
          <w:t>частью 5.8</w:t>
        </w:r>
      </w:hyperlink>
      <w:r w:rsidRPr="00D3075B">
        <w:rPr>
          <w:rFonts w:ascii="Times New Roman" w:hAnsi="Times New Roman" w:cs="Times New Roman"/>
          <w:sz w:val="28"/>
          <w:szCs w:val="28"/>
        </w:rPr>
        <w:t xml:space="preserve"> настоящей статьи схем размещения рекламных конструкций проводятся органом</w:t>
      </w:r>
      <w:proofErr w:type="gramEnd"/>
      <w:r w:rsidRPr="00D3075B">
        <w:rPr>
          <w:rFonts w:ascii="Times New Roman" w:hAnsi="Times New Roman" w:cs="Times New Roman"/>
          <w:sz w:val="28"/>
          <w:szCs w:val="28"/>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9B3FA4" w:rsidRPr="00D3075B" w:rsidRDefault="009B3FA4" w:rsidP="00D3075B">
      <w:pPr>
        <w:autoSpaceDE w:val="0"/>
        <w:autoSpaceDN w:val="0"/>
        <w:adjustRightInd w:val="0"/>
        <w:spacing w:after="0"/>
        <w:ind w:left="360" w:firstLine="491"/>
        <w:jc w:val="both"/>
        <w:rPr>
          <w:rFonts w:ascii="Times New Roman" w:hAnsi="Times New Roman" w:cs="Times New Roman"/>
          <w:sz w:val="28"/>
          <w:szCs w:val="28"/>
        </w:rPr>
      </w:pPr>
      <w:proofErr w:type="gramStart"/>
      <w:r w:rsidRPr="00D3075B">
        <w:rPr>
          <w:rFonts w:ascii="Times New Roman" w:hAnsi="Times New Roman" w:cs="Times New Roman"/>
          <w:sz w:val="28"/>
          <w:szCs w:val="28"/>
        </w:rPr>
        <w:t>Пунктом 6 статьи 19 Закона о рекламе установлено, что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w:t>
      </w:r>
      <w:proofErr w:type="gramEnd"/>
      <w:r w:rsidRPr="00D3075B">
        <w:rPr>
          <w:rFonts w:ascii="Times New Roman" w:hAnsi="Times New Roman" w:cs="Times New Roman"/>
          <w:sz w:val="28"/>
          <w:szCs w:val="28"/>
        </w:rPr>
        <w:t xml:space="preserve">, при наличии согласия такого собственника и с соблюдением требований, установленных </w:t>
      </w:r>
      <w:hyperlink r:id="rId11" w:history="1">
        <w:r w:rsidRPr="00D3075B">
          <w:rPr>
            <w:rFonts w:ascii="Times New Roman" w:hAnsi="Times New Roman" w:cs="Times New Roman"/>
            <w:sz w:val="28"/>
            <w:szCs w:val="28"/>
          </w:rPr>
          <w:t>частью 5.1</w:t>
        </w:r>
      </w:hyperlink>
      <w:r w:rsidRPr="00D3075B">
        <w:rPr>
          <w:rFonts w:ascii="Times New Roman" w:hAnsi="Times New Roman" w:cs="Times New Roman"/>
          <w:sz w:val="28"/>
          <w:szCs w:val="28"/>
        </w:rPr>
        <w:t xml:space="preserve"> настоящей статьи.</w:t>
      </w:r>
    </w:p>
    <w:p w:rsidR="009B3FA4" w:rsidRPr="00D3075B" w:rsidRDefault="009B3FA4" w:rsidP="00D3075B">
      <w:pPr>
        <w:autoSpaceDE w:val="0"/>
        <w:autoSpaceDN w:val="0"/>
        <w:adjustRightInd w:val="0"/>
        <w:spacing w:after="0"/>
        <w:ind w:left="360" w:firstLine="491"/>
        <w:jc w:val="both"/>
        <w:rPr>
          <w:rFonts w:ascii="Times New Roman" w:hAnsi="Times New Roman" w:cs="Times New Roman"/>
          <w:iCs/>
          <w:color w:val="000000" w:themeColor="text1"/>
          <w:sz w:val="28"/>
          <w:szCs w:val="28"/>
        </w:rPr>
      </w:pPr>
      <w:proofErr w:type="gramStart"/>
      <w:r w:rsidRPr="00D3075B">
        <w:rPr>
          <w:rFonts w:ascii="Times New Roman" w:hAnsi="Times New Roman" w:cs="Times New Roman"/>
          <w:sz w:val="28"/>
          <w:szCs w:val="28"/>
        </w:rPr>
        <w:t xml:space="preserve">Таким образом,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2" w:history="1">
        <w:r w:rsidRPr="00D3075B">
          <w:rPr>
            <w:rFonts w:ascii="Times New Roman" w:hAnsi="Times New Roman" w:cs="Times New Roman"/>
            <w:sz w:val="28"/>
            <w:szCs w:val="28"/>
          </w:rPr>
          <w:t>законодательством</w:t>
        </w:r>
      </w:hyperlink>
      <w:r w:rsidRPr="00D3075B">
        <w:rPr>
          <w:rFonts w:ascii="Times New Roman" w:hAnsi="Times New Roman" w:cs="Times New Roman"/>
          <w:sz w:val="28"/>
          <w:szCs w:val="28"/>
        </w:rPr>
        <w:t xml:space="preserve"> Российской</w:t>
      </w:r>
      <w:proofErr w:type="gramEnd"/>
      <w:r w:rsidRPr="00D3075B">
        <w:rPr>
          <w:rFonts w:ascii="Times New Roman" w:hAnsi="Times New Roman" w:cs="Times New Roman"/>
          <w:sz w:val="28"/>
          <w:szCs w:val="28"/>
        </w:rPr>
        <w:t xml:space="preserve"> Федерации.</w:t>
      </w:r>
    </w:p>
    <w:p w:rsidR="009B3FA4" w:rsidRPr="00D3075B" w:rsidRDefault="009B3FA4" w:rsidP="00D3075B">
      <w:pPr>
        <w:tabs>
          <w:tab w:val="left" w:pos="993"/>
        </w:tabs>
        <w:spacing w:after="0"/>
        <w:jc w:val="both"/>
        <w:rPr>
          <w:rFonts w:ascii="Times New Roman" w:hAnsi="Times New Roman" w:cs="Times New Roman"/>
          <w:b/>
          <w:sz w:val="28"/>
          <w:szCs w:val="28"/>
        </w:rPr>
      </w:pPr>
    </w:p>
    <w:p w:rsidR="00047BDA" w:rsidRPr="00D3075B" w:rsidRDefault="00047BDA" w:rsidP="00D3075B">
      <w:pPr>
        <w:pStyle w:val="a3"/>
        <w:numPr>
          <w:ilvl w:val="0"/>
          <w:numId w:val="1"/>
        </w:numPr>
        <w:tabs>
          <w:tab w:val="left" w:pos="993"/>
        </w:tabs>
        <w:spacing w:after="0"/>
        <w:ind w:left="0" w:firstLine="567"/>
        <w:jc w:val="both"/>
        <w:rPr>
          <w:rFonts w:ascii="Times New Roman" w:hAnsi="Times New Roman" w:cs="Times New Roman"/>
          <w:b/>
          <w:sz w:val="28"/>
          <w:szCs w:val="28"/>
        </w:rPr>
      </w:pPr>
      <w:r w:rsidRPr="00D3075B">
        <w:rPr>
          <w:rFonts w:ascii="Times New Roman" w:hAnsi="Times New Roman" w:cs="Times New Roman"/>
          <w:b/>
          <w:sz w:val="28"/>
          <w:szCs w:val="28"/>
        </w:rPr>
        <w:t>Если недвижимое имущество, к которому предполагается присоединить рекламную конструкцию, является федеральной собственностью, то в схему размещения рекламной конструкции такое имущество/место установки рекламной конструкции не должно включаться?</w:t>
      </w:r>
    </w:p>
    <w:p w:rsidR="00FA0CC3" w:rsidRPr="00D3075B" w:rsidRDefault="00FA0CC3"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В соответствии с частью 1 статьи 214 Гражданского кодекса РФ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A0CC3" w:rsidRPr="00D3075B" w:rsidRDefault="00FA0CC3" w:rsidP="00D3075B">
      <w:pPr>
        <w:autoSpaceDE w:val="0"/>
        <w:autoSpaceDN w:val="0"/>
        <w:adjustRightInd w:val="0"/>
        <w:spacing w:after="0"/>
        <w:ind w:left="360" w:firstLine="491"/>
        <w:jc w:val="both"/>
        <w:rPr>
          <w:rFonts w:ascii="Times New Roman" w:hAnsi="Times New Roman" w:cs="Times New Roman"/>
          <w:sz w:val="28"/>
          <w:szCs w:val="28"/>
        </w:rPr>
      </w:pPr>
      <w:proofErr w:type="gramStart"/>
      <w:r w:rsidRPr="00D3075B">
        <w:rPr>
          <w:rFonts w:ascii="Times New Roman" w:hAnsi="Times New Roman" w:cs="Times New Roman"/>
          <w:sz w:val="28"/>
          <w:szCs w:val="28"/>
        </w:rPr>
        <w:lastRenderedPageBreak/>
        <w:t xml:space="preserve">Согласно пункту 5.1 статьи 19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3" w:history="1">
        <w:r w:rsidRPr="00D3075B">
          <w:rPr>
            <w:rFonts w:ascii="Times New Roman" w:hAnsi="Times New Roman" w:cs="Times New Roman"/>
            <w:sz w:val="28"/>
            <w:szCs w:val="28"/>
          </w:rPr>
          <w:t>законодательством</w:t>
        </w:r>
      </w:hyperlink>
      <w:r w:rsidRPr="00D3075B">
        <w:rPr>
          <w:rFonts w:ascii="Times New Roman" w:hAnsi="Times New Roman" w:cs="Times New Roman"/>
          <w:sz w:val="28"/>
          <w:szCs w:val="28"/>
        </w:rPr>
        <w:t xml:space="preserve"> Российской Федерации.</w:t>
      </w:r>
      <w:proofErr w:type="gramEnd"/>
      <w:r w:rsidRPr="00D3075B">
        <w:rPr>
          <w:rFonts w:ascii="Times New Roman" w:hAnsi="Times New Roman" w:cs="Times New Roman"/>
          <w:sz w:val="28"/>
          <w:szCs w:val="28"/>
        </w:rPr>
        <w:t xml:space="preserve">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D3075B">
        <w:rPr>
          <w:rFonts w:ascii="Times New Roman" w:hAnsi="Times New Roman" w:cs="Times New Roman"/>
          <w:sz w:val="28"/>
          <w:szCs w:val="28"/>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r:id="rId14" w:history="1">
        <w:r w:rsidRPr="00D3075B">
          <w:rPr>
            <w:rFonts w:ascii="Times New Roman" w:hAnsi="Times New Roman" w:cs="Times New Roman"/>
            <w:sz w:val="28"/>
            <w:szCs w:val="28"/>
          </w:rPr>
          <w:t>частью 5.8</w:t>
        </w:r>
      </w:hyperlink>
      <w:r w:rsidRPr="00D3075B">
        <w:rPr>
          <w:rFonts w:ascii="Times New Roman" w:hAnsi="Times New Roman" w:cs="Times New Roman"/>
          <w:sz w:val="28"/>
          <w:szCs w:val="28"/>
        </w:rPr>
        <w:t xml:space="preserve"> настоящей статьи схем размещения рекламных конструкций проводятся органом</w:t>
      </w:r>
      <w:proofErr w:type="gramEnd"/>
      <w:r w:rsidRPr="00D3075B">
        <w:rPr>
          <w:rFonts w:ascii="Times New Roman" w:hAnsi="Times New Roman" w:cs="Times New Roman"/>
          <w:sz w:val="28"/>
          <w:szCs w:val="28"/>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FA0CC3" w:rsidRPr="00D3075B" w:rsidRDefault="00FA0CC3"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 xml:space="preserve">Пунктом 5.8 статьи 19 Закона о рекламе установлено, что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w:t>
      </w:r>
    </w:p>
    <w:p w:rsidR="00FA0CC3" w:rsidRPr="00D3075B" w:rsidRDefault="00FA0CC3"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Из изложенного следует, что в схему размещения рекламных конструкций могут быть включены земельные участки независимо от формы собственности, а также здания или иное недвижимое имущество, находящееся в собственности субъектов Российской Федерации или муниципальной собственности.</w:t>
      </w:r>
    </w:p>
    <w:p w:rsidR="00FA0CC3" w:rsidRPr="00D3075B" w:rsidRDefault="00FA0CC3" w:rsidP="00D3075B">
      <w:pPr>
        <w:tabs>
          <w:tab w:val="left" w:pos="993"/>
        </w:tabs>
        <w:spacing w:after="0"/>
        <w:jc w:val="both"/>
        <w:rPr>
          <w:rFonts w:ascii="Times New Roman" w:hAnsi="Times New Roman" w:cs="Times New Roman"/>
          <w:b/>
          <w:sz w:val="28"/>
          <w:szCs w:val="28"/>
        </w:rPr>
      </w:pPr>
    </w:p>
    <w:p w:rsidR="00047BDA" w:rsidRPr="00D3075B" w:rsidRDefault="00D43CC7" w:rsidP="00D3075B">
      <w:pPr>
        <w:pStyle w:val="a3"/>
        <w:numPr>
          <w:ilvl w:val="0"/>
          <w:numId w:val="1"/>
        </w:numPr>
        <w:tabs>
          <w:tab w:val="left" w:pos="993"/>
        </w:tabs>
        <w:spacing w:after="0"/>
        <w:ind w:left="0" w:firstLine="567"/>
        <w:jc w:val="both"/>
        <w:rPr>
          <w:rFonts w:ascii="Times New Roman" w:hAnsi="Times New Roman" w:cs="Times New Roman"/>
          <w:sz w:val="28"/>
          <w:szCs w:val="28"/>
        </w:rPr>
      </w:pPr>
      <w:r w:rsidRPr="00D3075B">
        <w:rPr>
          <w:rFonts w:ascii="Times New Roman" w:hAnsi="Times New Roman" w:cs="Times New Roman"/>
          <w:b/>
          <w:sz w:val="28"/>
          <w:szCs w:val="28"/>
        </w:rPr>
        <w:t>Нужен ли договор на размещение рекламной конструкции (о деятельност</w:t>
      </w:r>
      <w:proofErr w:type="gramStart"/>
      <w:r w:rsidRPr="00D3075B">
        <w:rPr>
          <w:rFonts w:ascii="Times New Roman" w:hAnsi="Times New Roman" w:cs="Times New Roman"/>
          <w:b/>
          <w:sz w:val="28"/>
          <w:szCs w:val="28"/>
        </w:rPr>
        <w:t>и</w:t>
      </w:r>
      <w:r w:rsidRPr="00D3075B">
        <w:rPr>
          <w:rFonts w:ascii="Times New Roman" w:hAnsi="Times New Roman" w:cs="Times New Roman"/>
          <w:sz w:val="28"/>
          <w:szCs w:val="28"/>
        </w:rPr>
        <w:t xml:space="preserve"> </w:t>
      </w:r>
      <w:r w:rsidRPr="00D3075B">
        <w:rPr>
          <w:rFonts w:ascii="Times New Roman" w:hAnsi="Times New Roman" w:cs="Times New Roman"/>
          <w:b/>
          <w:sz w:val="28"/>
          <w:szCs w:val="28"/>
        </w:rPr>
        <w:t>ООО</w:t>
      </w:r>
      <w:proofErr w:type="gramEnd"/>
      <w:r w:rsidRPr="00D3075B">
        <w:rPr>
          <w:rFonts w:ascii="Times New Roman" w:hAnsi="Times New Roman" w:cs="Times New Roman"/>
          <w:b/>
          <w:sz w:val="28"/>
          <w:szCs w:val="28"/>
        </w:rPr>
        <w:t>) на здании, если собственник здания – ИП, он же учредитель ООО?</w:t>
      </w:r>
    </w:p>
    <w:p w:rsidR="009328D0" w:rsidRPr="00D3075B" w:rsidRDefault="009328D0" w:rsidP="00D3075B">
      <w:pPr>
        <w:pStyle w:val="ConsPlusNormal"/>
        <w:spacing w:line="276" w:lineRule="auto"/>
        <w:ind w:left="360" w:firstLine="491"/>
        <w:jc w:val="both"/>
        <w:rPr>
          <w:sz w:val="28"/>
          <w:szCs w:val="28"/>
        </w:rPr>
      </w:pPr>
      <w:proofErr w:type="gramStart"/>
      <w:r w:rsidRPr="00D3075B">
        <w:rPr>
          <w:sz w:val="28"/>
          <w:szCs w:val="28"/>
        </w:rPr>
        <w:t xml:space="preserve">Согласно </w:t>
      </w:r>
      <w:hyperlink r:id="rId15" w:history="1">
        <w:r w:rsidRPr="00D3075B">
          <w:rPr>
            <w:color w:val="0000FF"/>
            <w:sz w:val="28"/>
            <w:szCs w:val="28"/>
          </w:rPr>
          <w:t>части 1 статьи 19</w:t>
        </w:r>
      </w:hyperlink>
      <w:r w:rsidRPr="00D3075B">
        <w:rPr>
          <w:sz w:val="28"/>
          <w:szCs w:val="28"/>
        </w:rPr>
        <w:t xml:space="preserve"> Федерального закона «О рекламе»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w:t>
      </w:r>
      <w:proofErr w:type="gramEnd"/>
      <w:r w:rsidRPr="00D3075B">
        <w:rPr>
          <w:sz w:val="28"/>
          <w:szCs w:val="28"/>
        </w:rPr>
        <w:t xml:space="preserve"> вне их, а также остановочных пунктов движения общественного транспорта осуществляется </w:t>
      </w:r>
      <w:r w:rsidRPr="00D3075B">
        <w:rPr>
          <w:sz w:val="28"/>
          <w:szCs w:val="28"/>
        </w:rPr>
        <w:lastRenderedPageBreak/>
        <w:t xml:space="preserve">владельцем рекламной конструкции, являющимся </w:t>
      </w:r>
      <w:proofErr w:type="spellStart"/>
      <w:r w:rsidRPr="00D3075B">
        <w:rPr>
          <w:sz w:val="28"/>
          <w:szCs w:val="28"/>
        </w:rPr>
        <w:t>рекламораспространителем</w:t>
      </w:r>
      <w:proofErr w:type="spellEnd"/>
      <w:r w:rsidRPr="00D3075B">
        <w:rPr>
          <w:sz w:val="28"/>
          <w:szCs w:val="28"/>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328D0" w:rsidRPr="00D3075B" w:rsidRDefault="009328D0" w:rsidP="00D3075B">
      <w:pPr>
        <w:pStyle w:val="ConsPlusNormal"/>
        <w:spacing w:line="276" w:lineRule="auto"/>
        <w:ind w:left="360" w:firstLine="491"/>
        <w:jc w:val="both"/>
        <w:rPr>
          <w:sz w:val="28"/>
          <w:szCs w:val="28"/>
        </w:rPr>
      </w:pPr>
      <w:r w:rsidRPr="00D3075B">
        <w:rPr>
          <w:sz w:val="28"/>
          <w:szCs w:val="28"/>
        </w:rPr>
        <w:t xml:space="preserve">Таким образом, </w:t>
      </w:r>
      <w:hyperlink r:id="rId16" w:history="1">
        <w:r w:rsidRPr="00D3075B">
          <w:rPr>
            <w:color w:val="0000FF"/>
            <w:sz w:val="28"/>
            <w:szCs w:val="28"/>
          </w:rPr>
          <w:t>статья 19</w:t>
        </w:r>
      </w:hyperlink>
      <w:r w:rsidRPr="00D3075B">
        <w:rPr>
          <w:sz w:val="28"/>
          <w:szCs w:val="28"/>
        </w:rPr>
        <w:t xml:space="preserve"> Федерального закона «О рекламе» определяет порядок размещения не любых носителей рекламы, а исключительно рекламных конструкций, располагаемых на внешних стенах зданий, строений, сооружений или вне их, а также остановочных пунктов движения общественного транспорта.</w:t>
      </w:r>
    </w:p>
    <w:p w:rsidR="009328D0" w:rsidRPr="00D3075B" w:rsidRDefault="002A02D3" w:rsidP="00D3075B">
      <w:pPr>
        <w:autoSpaceDE w:val="0"/>
        <w:autoSpaceDN w:val="0"/>
        <w:adjustRightInd w:val="0"/>
        <w:spacing w:after="0"/>
        <w:ind w:left="360" w:firstLine="491"/>
        <w:jc w:val="both"/>
        <w:rPr>
          <w:rFonts w:ascii="Times New Roman" w:hAnsi="Times New Roman" w:cs="Times New Roman"/>
          <w:sz w:val="28"/>
          <w:szCs w:val="28"/>
        </w:rPr>
      </w:pPr>
      <w:hyperlink r:id="rId17" w:history="1">
        <w:r w:rsidR="009328D0" w:rsidRPr="00D3075B">
          <w:rPr>
            <w:rFonts w:ascii="Times New Roman" w:hAnsi="Times New Roman" w:cs="Times New Roman"/>
            <w:sz w:val="28"/>
            <w:szCs w:val="28"/>
          </w:rPr>
          <w:t>Частью 17 статьи 19</w:t>
        </w:r>
      </w:hyperlink>
      <w:r w:rsidR="009328D0" w:rsidRPr="00D3075B">
        <w:rPr>
          <w:rFonts w:ascii="Times New Roman" w:hAnsi="Times New Roman" w:cs="Times New Roman"/>
          <w:sz w:val="28"/>
          <w:szCs w:val="28"/>
        </w:rPr>
        <w:t xml:space="preserve"> Федерального закона от 13 марта 2006 года № 38-ФЗ «О рекламе»  закреплен порядок выдачи органом местного самоуправления разрешения на установку и эксплуатацию рекламной конструкции, </w:t>
      </w:r>
      <w:r w:rsidR="009328D0" w:rsidRPr="00D3075B">
        <w:rPr>
          <w:rFonts w:ascii="Times New Roman" w:hAnsi="Times New Roman" w:cs="Times New Roman"/>
          <w:b/>
          <w:sz w:val="28"/>
          <w:szCs w:val="28"/>
        </w:rPr>
        <w:t>если владелец рекламной конструкции является собственником недвижимого имущества, к которому присоединяется рекламная конструкция</w:t>
      </w:r>
      <w:r w:rsidR="009328D0" w:rsidRPr="00D3075B">
        <w:rPr>
          <w:rFonts w:ascii="Times New Roman" w:hAnsi="Times New Roman" w:cs="Times New Roman"/>
          <w:sz w:val="28"/>
          <w:szCs w:val="28"/>
        </w:rPr>
        <w:t>.</w:t>
      </w:r>
    </w:p>
    <w:p w:rsidR="009328D0" w:rsidRPr="00D3075B" w:rsidRDefault="009328D0" w:rsidP="00D3075B">
      <w:pPr>
        <w:autoSpaceDE w:val="0"/>
        <w:autoSpaceDN w:val="0"/>
        <w:adjustRightInd w:val="0"/>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Порядок размещения рекламы на объектах недвижимости, принадлежащих предприятию, на иных носителях  Федеральным законом «О рекламе» не регламентирован. Вместе с тем, размещаемая реклама должна соответствовать требованиям данного закона.</w:t>
      </w:r>
    </w:p>
    <w:p w:rsidR="009328D0" w:rsidRPr="00D3075B" w:rsidRDefault="009328D0" w:rsidP="00D3075B">
      <w:pPr>
        <w:tabs>
          <w:tab w:val="left" w:pos="5757"/>
        </w:tabs>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Обращаем Ваше внимание, что Территориальный орган Федеральной антимонопольной службы в соответствии с Положением о территориальном органе Федеральной антимонопольной службы, утвержденным Приказом ФАС РФ от 23.07.2015 № 649/15, не наделен полномочиями по даче разъяснений законодательства Российской Федерации.</w:t>
      </w:r>
    </w:p>
    <w:p w:rsidR="009328D0" w:rsidRPr="00D3075B" w:rsidRDefault="009328D0" w:rsidP="00D3075B">
      <w:pPr>
        <w:tabs>
          <w:tab w:val="left" w:pos="5757"/>
        </w:tabs>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В соответствии с пунктом 6.3 Положения о Федеральной антимонопольной службе, утвержденного Постановлением Правительства Российской Федерации  от 30.06.2004 № 331 Федеральная антимонопольная служба с целью реализации полномочий в установленной сфере деятельности имеет право давать юридическим и физическим лицам разъяснения по вопросам, отнесенным к компетенции Службы.</w:t>
      </w:r>
    </w:p>
    <w:p w:rsidR="009328D0" w:rsidRPr="00D3075B" w:rsidRDefault="009328D0" w:rsidP="00D3075B">
      <w:pPr>
        <w:spacing w:after="0"/>
        <w:ind w:left="360" w:firstLine="491"/>
        <w:jc w:val="both"/>
        <w:rPr>
          <w:rFonts w:ascii="Times New Roman" w:hAnsi="Times New Roman" w:cs="Times New Roman"/>
          <w:sz w:val="28"/>
          <w:szCs w:val="28"/>
        </w:rPr>
      </w:pPr>
      <w:proofErr w:type="gramStart"/>
      <w:r w:rsidRPr="00D3075B">
        <w:rPr>
          <w:rFonts w:ascii="Times New Roman" w:hAnsi="Times New Roman" w:cs="Times New Roman"/>
          <w:sz w:val="28"/>
          <w:szCs w:val="28"/>
        </w:rPr>
        <w:t>Для получения официальных разъяснений Вы праве обратиться в ФАС России (адрес:</w:t>
      </w:r>
      <w:proofErr w:type="gramEnd"/>
      <w:r w:rsidRPr="00D3075B">
        <w:rPr>
          <w:rFonts w:ascii="Times New Roman" w:hAnsi="Times New Roman" w:cs="Times New Roman"/>
          <w:sz w:val="28"/>
          <w:szCs w:val="28"/>
        </w:rPr>
        <w:t xml:space="preserve"> </w:t>
      </w:r>
      <w:proofErr w:type="spellStart"/>
      <w:proofErr w:type="gramStart"/>
      <w:r w:rsidRPr="00D3075B">
        <w:rPr>
          <w:rFonts w:ascii="Times New Roman" w:hAnsi="Times New Roman" w:cs="Times New Roman"/>
          <w:sz w:val="28"/>
          <w:szCs w:val="28"/>
        </w:rPr>
        <w:t>Садовая-Кудринская</w:t>
      </w:r>
      <w:proofErr w:type="spellEnd"/>
      <w:r w:rsidRPr="00D3075B">
        <w:rPr>
          <w:rFonts w:ascii="Times New Roman" w:hAnsi="Times New Roman" w:cs="Times New Roman"/>
          <w:sz w:val="28"/>
          <w:szCs w:val="28"/>
        </w:rPr>
        <w:t xml:space="preserve"> ул., 11, г. Москва, 123242, телефон: 8 (499) 795-76-53, </w:t>
      </w:r>
      <w:r w:rsidRPr="00D3075B">
        <w:rPr>
          <w:rFonts w:ascii="Times New Roman" w:hAnsi="Times New Roman" w:cs="Times New Roman"/>
          <w:sz w:val="28"/>
          <w:szCs w:val="28"/>
          <w:lang w:val="en-US"/>
        </w:rPr>
        <w:t>e</w:t>
      </w:r>
      <w:r w:rsidRPr="00D3075B">
        <w:rPr>
          <w:rFonts w:ascii="Times New Roman" w:hAnsi="Times New Roman" w:cs="Times New Roman"/>
          <w:sz w:val="28"/>
          <w:szCs w:val="28"/>
        </w:rPr>
        <w:t>-</w:t>
      </w:r>
      <w:r w:rsidRPr="00D3075B">
        <w:rPr>
          <w:rFonts w:ascii="Times New Roman" w:hAnsi="Times New Roman" w:cs="Times New Roman"/>
          <w:sz w:val="28"/>
          <w:szCs w:val="28"/>
          <w:lang w:val="en-US"/>
        </w:rPr>
        <w:t>mail</w:t>
      </w:r>
      <w:r w:rsidRPr="00D3075B">
        <w:rPr>
          <w:rFonts w:ascii="Times New Roman" w:hAnsi="Times New Roman" w:cs="Times New Roman"/>
          <w:sz w:val="28"/>
          <w:szCs w:val="28"/>
        </w:rPr>
        <w:t xml:space="preserve">: </w:t>
      </w:r>
      <w:proofErr w:type="spellStart"/>
      <w:r w:rsidRPr="00D3075B">
        <w:rPr>
          <w:rFonts w:ascii="Times New Roman" w:hAnsi="Times New Roman" w:cs="Times New Roman"/>
          <w:sz w:val="28"/>
          <w:szCs w:val="28"/>
          <w:lang w:val="en-US"/>
        </w:rPr>
        <w:t>delo</w:t>
      </w:r>
      <w:proofErr w:type="spellEnd"/>
      <w:r w:rsidRPr="00D3075B">
        <w:rPr>
          <w:rFonts w:ascii="Times New Roman" w:hAnsi="Times New Roman" w:cs="Times New Roman"/>
          <w:sz w:val="28"/>
          <w:szCs w:val="28"/>
        </w:rPr>
        <w:t xml:space="preserve">@ </w:t>
      </w:r>
      <w:proofErr w:type="spellStart"/>
      <w:r w:rsidRPr="00D3075B">
        <w:rPr>
          <w:rFonts w:ascii="Times New Roman" w:hAnsi="Times New Roman" w:cs="Times New Roman"/>
          <w:sz w:val="28"/>
          <w:szCs w:val="28"/>
          <w:lang w:val="en-US"/>
        </w:rPr>
        <w:t>fas</w:t>
      </w:r>
      <w:proofErr w:type="spellEnd"/>
      <w:r w:rsidRPr="00D3075B">
        <w:rPr>
          <w:rFonts w:ascii="Times New Roman" w:hAnsi="Times New Roman" w:cs="Times New Roman"/>
          <w:sz w:val="28"/>
          <w:szCs w:val="28"/>
        </w:rPr>
        <w:t>.</w:t>
      </w:r>
      <w:proofErr w:type="spellStart"/>
      <w:r w:rsidRPr="00D3075B">
        <w:rPr>
          <w:rFonts w:ascii="Times New Roman" w:hAnsi="Times New Roman" w:cs="Times New Roman"/>
          <w:sz w:val="28"/>
          <w:szCs w:val="28"/>
          <w:lang w:val="en-US"/>
        </w:rPr>
        <w:t>gov</w:t>
      </w:r>
      <w:proofErr w:type="spellEnd"/>
      <w:r w:rsidRPr="00D3075B">
        <w:rPr>
          <w:rFonts w:ascii="Times New Roman" w:hAnsi="Times New Roman" w:cs="Times New Roman"/>
          <w:sz w:val="28"/>
          <w:szCs w:val="28"/>
        </w:rPr>
        <w:t>.</w:t>
      </w:r>
      <w:proofErr w:type="spellStart"/>
      <w:r w:rsidRPr="00D3075B">
        <w:rPr>
          <w:rFonts w:ascii="Times New Roman" w:hAnsi="Times New Roman" w:cs="Times New Roman"/>
          <w:sz w:val="28"/>
          <w:szCs w:val="28"/>
          <w:lang w:val="en-US"/>
        </w:rPr>
        <w:t>ru</w:t>
      </w:r>
      <w:proofErr w:type="spellEnd"/>
      <w:r w:rsidRPr="00D3075B">
        <w:rPr>
          <w:rFonts w:ascii="Times New Roman" w:hAnsi="Times New Roman" w:cs="Times New Roman"/>
          <w:sz w:val="28"/>
          <w:szCs w:val="28"/>
        </w:rPr>
        <w:t>) с письменным обращением, в котором в обязательном порядке указываются:</w:t>
      </w:r>
      <w:proofErr w:type="gramEnd"/>
    </w:p>
    <w:p w:rsidR="009328D0" w:rsidRPr="00D3075B" w:rsidRDefault="009328D0" w:rsidP="00D3075B">
      <w:pPr>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1) наименование государственного органа, в который направляется письменное обращение;</w:t>
      </w:r>
    </w:p>
    <w:p w:rsidR="009328D0" w:rsidRPr="00D3075B" w:rsidRDefault="009328D0" w:rsidP="00D3075B">
      <w:pPr>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2) фамилия, имя, отчество (последнее – при наличии) заявителя;</w:t>
      </w:r>
    </w:p>
    <w:p w:rsidR="009328D0" w:rsidRPr="00D3075B" w:rsidRDefault="009328D0" w:rsidP="00D3075B">
      <w:pPr>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3) почтовый адрес, по которому должен быть направлен ответ;</w:t>
      </w:r>
    </w:p>
    <w:p w:rsidR="009328D0" w:rsidRPr="00D3075B" w:rsidRDefault="009328D0" w:rsidP="00D3075B">
      <w:pPr>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4) личная подпись и дата.</w:t>
      </w:r>
    </w:p>
    <w:p w:rsidR="009328D0" w:rsidRPr="00D3075B" w:rsidRDefault="009328D0" w:rsidP="00D3075B">
      <w:pPr>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В обращении излагаете суть предложения, заявления или жалобы. Ответ будет дан на бланке ФАС России.</w:t>
      </w:r>
    </w:p>
    <w:p w:rsidR="009328D0" w:rsidRPr="00D3075B" w:rsidRDefault="009328D0" w:rsidP="00D3075B">
      <w:pPr>
        <w:spacing w:after="0"/>
        <w:ind w:left="360" w:firstLine="491"/>
        <w:jc w:val="both"/>
        <w:rPr>
          <w:rFonts w:ascii="Times New Roman" w:hAnsi="Times New Roman" w:cs="Times New Roman"/>
          <w:sz w:val="28"/>
          <w:szCs w:val="28"/>
        </w:rPr>
      </w:pPr>
      <w:r w:rsidRPr="00D3075B">
        <w:rPr>
          <w:rFonts w:ascii="Times New Roman" w:hAnsi="Times New Roman" w:cs="Times New Roman"/>
          <w:sz w:val="28"/>
          <w:szCs w:val="28"/>
        </w:rPr>
        <w:t xml:space="preserve">Обращаем также Ваше внимание, что на официальном сайте ФАС России Вы можете ознакомиться с ответами на часто задаваемые вопросы в разделе: «Вопросы и ответы»: </w:t>
      </w:r>
      <w:hyperlink r:id="rId18" w:history="1">
        <w:r w:rsidRPr="00D3075B">
          <w:rPr>
            <w:rStyle w:val="a7"/>
            <w:rFonts w:ascii="Times New Roman" w:hAnsi="Times New Roman" w:cs="Times New Roman"/>
            <w:color w:val="000000"/>
            <w:sz w:val="28"/>
            <w:szCs w:val="28"/>
          </w:rPr>
          <w:t>http://fas.gov.ru/citizens/list-of-questions-and-answers/</w:t>
        </w:r>
      </w:hyperlink>
    </w:p>
    <w:p w:rsidR="009328D0" w:rsidRPr="00D3075B" w:rsidRDefault="009328D0" w:rsidP="00D3075B">
      <w:pPr>
        <w:pStyle w:val="a3"/>
        <w:tabs>
          <w:tab w:val="left" w:pos="993"/>
        </w:tabs>
        <w:spacing w:after="0"/>
        <w:ind w:left="567"/>
        <w:jc w:val="both"/>
        <w:rPr>
          <w:rFonts w:ascii="Times New Roman" w:hAnsi="Times New Roman" w:cs="Times New Roman"/>
          <w:sz w:val="28"/>
          <w:szCs w:val="28"/>
        </w:rPr>
      </w:pPr>
    </w:p>
    <w:p w:rsidR="00D43CC7" w:rsidRPr="00D3075B" w:rsidRDefault="007D67DF" w:rsidP="00D3075B">
      <w:pPr>
        <w:pStyle w:val="a3"/>
        <w:numPr>
          <w:ilvl w:val="0"/>
          <w:numId w:val="1"/>
        </w:numPr>
        <w:tabs>
          <w:tab w:val="left" w:pos="993"/>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D43CC7" w:rsidRPr="00D3075B">
        <w:rPr>
          <w:rFonts w:ascii="Times New Roman" w:hAnsi="Times New Roman" w:cs="Times New Roman"/>
          <w:b/>
          <w:sz w:val="28"/>
          <w:szCs w:val="28"/>
        </w:rPr>
        <w:t>Какими нормами законодательства регулируется реклама в интернете?</w:t>
      </w:r>
    </w:p>
    <w:p w:rsidR="009328D0" w:rsidRPr="00D3075B" w:rsidRDefault="009328D0" w:rsidP="00D3075B">
      <w:pPr>
        <w:autoSpaceDE w:val="0"/>
        <w:autoSpaceDN w:val="0"/>
        <w:adjustRightInd w:val="0"/>
        <w:spacing w:after="0"/>
        <w:ind w:left="426" w:firstLine="425"/>
        <w:jc w:val="both"/>
        <w:rPr>
          <w:rFonts w:ascii="Times New Roman" w:hAnsi="Times New Roman" w:cs="Times New Roman"/>
          <w:sz w:val="28"/>
          <w:szCs w:val="28"/>
        </w:rPr>
      </w:pPr>
      <w:r w:rsidRPr="00D3075B">
        <w:rPr>
          <w:rFonts w:ascii="Times New Roman" w:hAnsi="Times New Roman" w:cs="Times New Roman"/>
          <w:sz w:val="28"/>
          <w:szCs w:val="28"/>
        </w:rPr>
        <w:t xml:space="preserve">В соответствии с </w:t>
      </w:r>
      <w:hyperlink r:id="rId19" w:history="1">
        <w:r w:rsidRPr="00D3075B">
          <w:rPr>
            <w:rFonts w:ascii="Times New Roman" w:hAnsi="Times New Roman" w:cs="Times New Roman"/>
            <w:sz w:val="28"/>
            <w:szCs w:val="28"/>
          </w:rPr>
          <w:t>пунктом 1 статьи 3</w:t>
        </w:r>
      </w:hyperlink>
      <w:r w:rsidRPr="00D3075B">
        <w:rPr>
          <w:rFonts w:ascii="Times New Roman" w:hAnsi="Times New Roman" w:cs="Times New Roman"/>
          <w:sz w:val="28"/>
          <w:szCs w:val="28"/>
        </w:rPr>
        <w:t xml:space="preserve"> Федерального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9328D0" w:rsidRPr="00D3075B" w:rsidRDefault="009328D0" w:rsidP="00D3075B">
      <w:pPr>
        <w:autoSpaceDE w:val="0"/>
        <w:autoSpaceDN w:val="0"/>
        <w:adjustRightInd w:val="0"/>
        <w:spacing w:after="0"/>
        <w:ind w:left="426" w:firstLine="425"/>
        <w:jc w:val="both"/>
        <w:rPr>
          <w:rFonts w:ascii="Times New Roman" w:hAnsi="Times New Roman" w:cs="Times New Roman"/>
          <w:sz w:val="28"/>
          <w:szCs w:val="28"/>
        </w:rPr>
      </w:pPr>
      <w:r w:rsidRPr="00D3075B">
        <w:rPr>
          <w:rFonts w:ascii="Times New Roman" w:hAnsi="Times New Roman" w:cs="Times New Roman"/>
          <w:sz w:val="28"/>
          <w:szCs w:val="28"/>
        </w:rPr>
        <w:t xml:space="preserve">Согласно </w:t>
      </w:r>
      <w:hyperlink r:id="rId20" w:history="1">
        <w:r w:rsidRPr="00D3075B">
          <w:rPr>
            <w:rFonts w:ascii="Times New Roman" w:hAnsi="Times New Roman" w:cs="Times New Roman"/>
            <w:sz w:val="28"/>
            <w:szCs w:val="28"/>
          </w:rPr>
          <w:t>пункту 2 статьи 3</w:t>
        </w:r>
      </w:hyperlink>
      <w:r w:rsidRPr="00D3075B">
        <w:rPr>
          <w:rFonts w:ascii="Times New Roman" w:hAnsi="Times New Roman" w:cs="Times New Roman"/>
          <w:sz w:val="28"/>
          <w:szCs w:val="28"/>
        </w:rPr>
        <w:t xml:space="preserve"> Федерального закона «О рекламе» объект рекламирования - это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9328D0" w:rsidRPr="00D3075B" w:rsidRDefault="009328D0" w:rsidP="00D3075B">
      <w:pPr>
        <w:autoSpaceDE w:val="0"/>
        <w:autoSpaceDN w:val="0"/>
        <w:adjustRightInd w:val="0"/>
        <w:spacing w:after="0"/>
        <w:ind w:left="426" w:firstLine="425"/>
        <w:jc w:val="both"/>
        <w:rPr>
          <w:rFonts w:ascii="Times New Roman" w:hAnsi="Times New Roman" w:cs="Times New Roman"/>
          <w:sz w:val="28"/>
          <w:szCs w:val="28"/>
        </w:rPr>
      </w:pPr>
      <w:proofErr w:type="gramStart"/>
      <w:r w:rsidRPr="00D3075B">
        <w:rPr>
          <w:rFonts w:ascii="Times New Roman" w:hAnsi="Times New Roman" w:cs="Times New Roman"/>
          <w:sz w:val="28"/>
          <w:szCs w:val="28"/>
        </w:rPr>
        <w:t xml:space="preserve">Вместе с тем согласно </w:t>
      </w:r>
      <w:hyperlink r:id="rId21" w:history="1">
        <w:r w:rsidRPr="00D3075B">
          <w:rPr>
            <w:rFonts w:ascii="Times New Roman" w:hAnsi="Times New Roman" w:cs="Times New Roman"/>
            <w:sz w:val="28"/>
            <w:szCs w:val="28"/>
          </w:rPr>
          <w:t>пункту 3 части 2 статьи 2</w:t>
        </w:r>
      </w:hyperlink>
      <w:r w:rsidRPr="00D3075B">
        <w:rPr>
          <w:rFonts w:ascii="Times New Roman" w:hAnsi="Times New Roman" w:cs="Times New Roman"/>
          <w:sz w:val="28"/>
          <w:szCs w:val="28"/>
        </w:rPr>
        <w:t xml:space="preserve"> Федерального закона «О рекламе» данный Федеральный закон не распространяется на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9328D0" w:rsidRPr="00D3075B" w:rsidRDefault="009328D0" w:rsidP="00D3075B">
      <w:pPr>
        <w:autoSpaceDE w:val="0"/>
        <w:autoSpaceDN w:val="0"/>
        <w:adjustRightInd w:val="0"/>
        <w:spacing w:after="0"/>
        <w:ind w:left="426" w:firstLine="425"/>
        <w:jc w:val="both"/>
        <w:rPr>
          <w:rFonts w:ascii="Times New Roman" w:hAnsi="Times New Roman" w:cs="Times New Roman"/>
          <w:sz w:val="28"/>
          <w:szCs w:val="28"/>
        </w:rPr>
      </w:pPr>
      <w:proofErr w:type="gramStart"/>
      <w:r w:rsidRPr="00D3075B">
        <w:rPr>
          <w:rFonts w:ascii="Times New Roman" w:hAnsi="Times New Roman" w:cs="Times New Roman"/>
          <w:sz w:val="28"/>
          <w:szCs w:val="28"/>
        </w:rPr>
        <w:t>Не является рекламой информация о производимых или реализуемых товарах, размещенная на сайте производителя или продавца данных товаров или на страницах в социальных сетях производителя или продавца данных товаров, если указанные сведения предназначены для информирования посетителей сайта или страницы в социальной сети о реализуемых товарах, ассортименте, правилах пользования, также не является рекламой информация о хозяйственной деятельности компании, акциях и мероприятиях, проводимых</w:t>
      </w:r>
      <w:proofErr w:type="gramEnd"/>
      <w:r w:rsidRPr="00D3075B">
        <w:rPr>
          <w:rFonts w:ascii="Times New Roman" w:hAnsi="Times New Roman" w:cs="Times New Roman"/>
          <w:sz w:val="28"/>
          <w:szCs w:val="28"/>
        </w:rPr>
        <w:t xml:space="preserve"> данной компанией и т.п. В том числе не является рекламой информация о скидках или проводимых акциях, размещенная на сайтах, на которых аккумулируются и предлагаются различные купоны или билеты, позволяющие приобрести товар со скидкой. Следовательно, на такую информацию положения Федерального </w:t>
      </w:r>
      <w:hyperlink r:id="rId22" w:history="1">
        <w:r w:rsidRPr="00D3075B">
          <w:rPr>
            <w:rFonts w:ascii="Times New Roman" w:hAnsi="Times New Roman" w:cs="Times New Roman"/>
            <w:sz w:val="28"/>
            <w:szCs w:val="28"/>
          </w:rPr>
          <w:t>закона</w:t>
        </w:r>
      </w:hyperlink>
      <w:r w:rsidRPr="00D3075B">
        <w:rPr>
          <w:rFonts w:ascii="Times New Roman" w:hAnsi="Times New Roman" w:cs="Times New Roman"/>
          <w:sz w:val="28"/>
          <w:szCs w:val="28"/>
        </w:rPr>
        <w:t xml:space="preserve"> «О рекламе» не распространяются.</w:t>
      </w:r>
    </w:p>
    <w:p w:rsidR="009328D0" w:rsidRPr="00D3075B" w:rsidRDefault="009328D0" w:rsidP="00D3075B">
      <w:pPr>
        <w:autoSpaceDE w:val="0"/>
        <w:autoSpaceDN w:val="0"/>
        <w:adjustRightInd w:val="0"/>
        <w:spacing w:after="0"/>
        <w:ind w:left="426" w:firstLine="425"/>
        <w:jc w:val="both"/>
        <w:rPr>
          <w:rFonts w:ascii="Times New Roman" w:hAnsi="Times New Roman" w:cs="Times New Roman"/>
          <w:sz w:val="28"/>
          <w:szCs w:val="28"/>
        </w:rPr>
      </w:pPr>
      <w:r w:rsidRPr="00D3075B">
        <w:rPr>
          <w:rFonts w:ascii="Times New Roman" w:hAnsi="Times New Roman" w:cs="Times New Roman"/>
          <w:sz w:val="28"/>
          <w:szCs w:val="28"/>
        </w:rPr>
        <w:t>Однако в отдельных случаях, когда размещаемая на сайте информация направлена не столько на информирование потребителя об ассортименте товаров или деятельности компании, сколько на привлечение внимания к конкретному товару и его выделение среди однородных товаров (например, всплывающий баннер), такая информация может быть признана рекламой.</w:t>
      </w:r>
    </w:p>
    <w:p w:rsidR="009328D0" w:rsidRPr="00D3075B" w:rsidRDefault="009328D0" w:rsidP="00D3075B">
      <w:pPr>
        <w:autoSpaceDE w:val="0"/>
        <w:autoSpaceDN w:val="0"/>
        <w:adjustRightInd w:val="0"/>
        <w:spacing w:after="0"/>
        <w:ind w:left="426" w:firstLine="425"/>
        <w:jc w:val="both"/>
        <w:rPr>
          <w:rFonts w:ascii="Times New Roman" w:hAnsi="Times New Roman" w:cs="Times New Roman"/>
          <w:sz w:val="28"/>
          <w:szCs w:val="28"/>
        </w:rPr>
      </w:pPr>
      <w:r w:rsidRPr="00D3075B">
        <w:rPr>
          <w:rFonts w:ascii="Times New Roman" w:hAnsi="Times New Roman" w:cs="Times New Roman"/>
          <w:sz w:val="28"/>
          <w:szCs w:val="28"/>
        </w:rPr>
        <w:t>Кроме того, выдача поисковой системой перечня гиперссылок на различные источники информации (сайты, форумы и пр.) не является рекламой, поскольку выдача такого перечня является результатом обработки поискового запроса пользователя.</w:t>
      </w:r>
    </w:p>
    <w:p w:rsidR="009328D0" w:rsidRPr="00D3075B" w:rsidRDefault="009328D0" w:rsidP="00D3075B">
      <w:pPr>
        <w:autoSpaceDE w:val="0"/>
        <w:autoSpaceDN w:val="0"/>
        <w:adjustRightInd w:val="0"/>
        <w:spacing w:after="0"/>
        <w:ind w:left="426" w:firstLine="425"/>
        <w:jc w:val="both"/>
        <w:rPr>
          <w:rFonts w:ascii="Times New Roman" w:hAnsi="Times New Roman" w:cs="Times New Roman"/>
          <w:sz w:val="28"/>
          <w:szCs w:val="28"/>
        </w:rPr>
      </w:pPr>
      <w:proofErr w:type="gramStart"/>
      <w:r w:rsidRPr="00D3075B">
        <w:rPr>
          <w:rFonts w:ascii="Times New Roman" w:hAnsi="Times New Roman" w:cs="Times New Roman"/>
          <w:sz w:val="28"/>
          <w:szCs w:val="28"/>
        </w:rPr>
        <w:t xml:space="preserve">При размещении подобных информационных сведений (результатов поискового запроса) такая задача, стоящая перед рекламой, как формирование и поддержание интереса к конкретному юридическому лицу и его товару, услуге, не выполняется, поскольку однородная информация, размещенная среди таких же, однородных, </w:t>
      </w:r>
      <w:r w:rsidRPr="00D3075B">
        <w:rPr>
          <w:rFonts w:ascii="Times New Roman" w:hAnsi="Times New Roman" w:cs="Times New Roman"/>
          <w:sz w:val="28"/>
          <w:szCs w:val="28"/>
        </w:rPr>
        <w:lastRenderedPageBreak/>
        <w:t>сведений о различных товарах, не позволяет выделить какой-либо отдельный товар и сформировать к нему интерес.</w:t>
      </w:r>
      <w:proofErr w:type="gramEnd"/>
    </w:p>
    <w:p w:rsidR="009328D0" w:rsidRPr="00D3075B" w:rsidRDefault="009328D0" w:rsidP="00D3075B">
      <w:pPr>
        <w:autoSpaceDE w:val="0"/>
        <w:autoSpaceDN w:val="0"/>
        <w:adjustRightInd w:val="0"/>
        <w:spacing w:after="0"/>
        <w:ind w:left="426" w:firstLine="425"/>
        <w:jc w:val="both"/>
        <w:rPr>
          <w:rFonts w:ascii="Times New Roman" w:hAnsi="Times New Roman" w:cs="Times New Roman"/>
          <w:sz w:val="28"/>
          <w:szCs w:val="28"/>
        </w:rPr>
      </w:pPr>
      <w:proofErr w:type="gramStart"/>
      <w:r w:rsidRPr="00D3075B">
        <w:rPr>
          <w:rFonts w:ascii="Times New Roman" w:hAnsi="Times New Roman" w:cs="Times New Roman"/>
          <w:sz w:val="28"/>
          <w:szCs w:val="28"/>
        </w:rPr>
        <w:t xml:space="preserve">Следовательно, предоставляемая поисковой системой по запросу пользователя информация (за исключением, информации, размещенной на странице с результатами поиска, посредством использования системы контекстной рекламы) не подпадает под понятие рекламы, так как целью распространения данной информации является непосредственный ответ системы на запрос о ее предоставлении, и на такую информацию не распространяются требования Федерального </w:t>
      </w:r>
      <w:hyperlink r:id="rId23" w:history="1">
        <w:r w:rsidRPr="00D3075B">
          <w:rPr>
            <w:rFonts w:ascii="Times New Roman" w:hAnsi="Times New Roman" w:cs="Times New Roman"/>
            <w:sz w:val="28"/>
            <w:szCs w:val="28"/>
          </w:rPr>
          <w:t>закона</w:t>
        </w:r>
      </w:hyperlink>
      <w:r w:rsidRPr="00D3075B">
        <w:rPr>
          <w:rFonts w:ascii="Times New Roman" w:hAnsi="Times New Roman" w:cs="Times New Roman"/>
          <w:sz w:val="28"/>
          <w:szCs w:val="28"/>
        </w:rPr>
        <w:t xml:space="preserve"> «О рекламе».</w:t>
      </w:r>
      <w:proofErr w:type="gramEnd"/>
    </w:p>
    <w:p w:rsidR="009328D0" w:rsidRDefault="009328D0" w:rsidP="00D3075B">
      <w:pPr>
        <w:autoSpaceDE w:val="0"/>
        <w:autoSpaceDN w:val="0"/>
        <w:adjustRightInd w:val="0"/>
        <w:spacing w:after="0"/>
        <w:ind w:left="426" w:firstLine="425"/>
        <w:jc w:val="both"/>
        <w:rPr>
          <w:rFonts w:ascii="Times New Roman" w:hAnsi="Times New Roman" w:cs="Times New Roman"/>
          <w:sz w:val="28"/>
          <w:szCs w:val="28"/>
        </w:rPr>
      </w:pPr>
      <w:r w:rsidRPr="00D3075B">
        <w:rPr>
          <w:rFonts w:ascii="Times New Roman" w:hAnsi="Times New Roman" w:cs="Times New Roman"/>
          <w:sz w:val="28"/>
          <w:szCs w:val="28"/>
        </w:rPr>
        <w:t>Вместе с тем,  информация, размещенная на сайте для привлечения внимания к тому или иному товару, в виде всплывающего рекламного баннера, будет направлена на привлечение внимания к объекту рекламирования, формирование или поддержание интереса к нему и его продвижение на рынке и должна соответствовать требованиям Федерального закона «О рекламе».</w:t>
      </w:r>
    </w:p>
    <w:p w:rsidR="007D67DF" w:rsidRDefault="007D67DF" w:rsidP="00D3075B">
      <w:pPr>
        <w:autoSpaceDE w:val="0"/>
        <w:autoSpaceDN w:val="0"/>
        <w:adjustRightInd w:val="0"/>
        <w:spacing w:after="0"/>
        <w:ind w:left="426" w:firstLine="425"/>
        <w:jc w:val="both"/>
        <w:rPr>
          <w:rFonts w:ascii="Times New Roman" w:hAnsi="Times New Roman" w:cs="Times New Roman"/>
          <w:sz w:val="28"/>
          <w:szCs w:val="28"/>
        </w:rPr>
      </w:pPr>
    </w:p>
    <w:p w:rsidR="007D67DF" w:rsidRPr="007D67DF" w:rsidRDefault="007D67DF" w:rsidP="007D67DF">
      <w:pPr>
        <w:pStyle w:val="a5"/>
        <w:numPr>
          <w:ilvl w:val="0"/>
          <w:numId w:val="1"/>
        </w:numPr>
        <w:ind w:left="426" w:firstLine="0"/>
        <w:jc w:val="both"/>
        <w:rPr>
          <w:rFonts w:eastAsiaTheme="minorHAnsi"/>
          <w:b/>
          <w:sz w:val="28"/>
          <w:szCs w:val="28"/>
          <w:lang w:eastAsia="en-US"/>
        </w:rPr>
      </w:pPr>
      <w:r w:rsidRPr="007D67DF">
        <w:rPr>
          <w:rFonts w:eastAsiaTheme="minorHAnsi"/>
          <w:b/>
          <w:sz w:val="28"/>
          <w:szCs w:val="28"/>
          <w:lang w:eastAsia="en-US"/>
        </w:rPr>
        <w:t>Какими нормативными актами на сегодняшний день определяются формы и порядок проведения торгов на право заключения договоров на установку и эксплуатацию рекламных конструкций на территории Кемеровской области в целом и в городе Кемерово - в частности</w:t>
      </w:r>
      <w:r>
        <w:rPr>
          <w:rFonts w:eastAsiaTheme="minorHAnsi"/>
          <w:b/>
          <w:sz w:val="28"/>
          <w:szCs w:val="28"/>
          <w:lang w:eastAsia="en-US"/>
        </w:rPr>
        <w:t>?</w:t>
      </w:r>
    </w:p>
    <w:p w:rsidR="007D67DF" w:rsidRPr="007D67DF" w:rsidRDefault="007D67DF" w:rsidP="007D67DF">
      <w:pPr>
        <w:autoSpaceDE w:val="0"/>
        <w:autoSpaceDN w:val="0"/>
        <w:adjustRightInd w:val="0"/>
        <w:ind w:left="426"/>
        <w:jc w:val="both"/>
        <w:rPr>
          <w:rFonts w:ascii="Times New Roman" w:hAnsi="Times New Roman" w:cs="Times New Roman"/>
          <w:b/>
          <w:sz w:val="28"/>
          <w:szCs w:val="28"/>
        </w:rPr>
      </w:pPr>
      <w:r w:rsidRPr="007D67DF">
        <w:rPr>
          <w:rFonts w:ascii="Times New Roman" w:hAnsi="Times New Roman" w:cs="Times New Roman"/>
          <w:b/>
          <w:sz w:val="28"/>
          <w:szCs w:val="28"/>
        </w:rPr>
        <w:t>В том случае, если такие нормативно-правовые акты отсутствуют, сообщите:</w:t>
      </w:r>
    </w:p>
    <w:p w:rsidR="007D67DF" w:rsidRPr="007D67DF" w:rsidRDefault="007D67DF" w:rsidP="007D67DF">
      <w:pPr>
        <w:autoSpaceDE w:val="0"/>
        <w:autoSpaceDN w:val="0"/>
        <w:adjustRightInd w:val="0"/>
        <w:ind w:left="426"/>
        <w:jc w:val="both"/>
        <w:rPr>
          <w:rFonts w:ascii="Times New Roman" w:hAnsi="Times New Roman" w:cs="Times New Roman"/>
          <w:b/>
          <w:sz w:val="28"/>
          <w:szCs w:val="28"/>
        </w:rPr>
      </w:pPr>
      <w:r w:rsidRPr="007D67DF">
        <w:rPr>
          <w:rFonts w:ascii="Times New Roman" w:hAnsi="Times New Roman" w:cs="Times New Roman"/>
          <w:b/>
          <w:sz w:val="28"/>
          <w:szCs w:val="28"/>
        </w:rPr>
        <w:t xml:space="preserve">- на </w:t>
      </w:r>
      <w:proofErr w:type="gramStart"/>
      <w:r w:rsidRPr="007D67DF">
        <w:rPr>
          <w:rFonts w:ascii="Times New Roman" w:hAnsi="Times New Roman" w:cs="Times New Roman"/>
          <w:b/>
          <w:sz w:val="28"/>
          <w:szCs w:val="28"/>
        </w:rPr>
        <w:t>основании</w:t>
      </w:r>
      <w:proofErr w:type="gramEnd"/>
      <w:r w:rsidRPr="007D67DF">
        <w:rPr>
          <w:rFonts w:ascii="Times New Roman" w:hAnsi="Times New Roman" w:cs="Times New Roman"/>
          <w:b/>
          <w:sz w:val="28"/>
          <w:szCs w:val="28"/>
        </w:rPr>
        <w:t xml:space="preserve"> каких документов должны проводиться торги на право заключения договора на установку и эксплуатацию рекламной конструкции;</w:t>
      </w:r>
    </w:p>
    <w:p w:rsidR="007D67DF" w:rsidRDefault="007D67DF" w:rsidP="007D67DF">
      <w:pPr>
        <w:autoSpaceDE w:val="0"/>
        <w:autoSpaceDN w:val="0"/>
        <w:adjustRightInd w:val="0"/>
        <w:ind w:left="426"/>
        <w:jc w:val="both"/>
        <w:rPr>
          <w:rFonts w:ascii="Times New Roman" w:hAnsi="Times New Roman" w:cs="Times New Roman"/>
          <w:b/>
          <w:sz w:val="28"/>
          <w:szCs w:val="28"/>
        </w:rPr>
      </w:pPr>
      <w:r w:rsidRPr="007D67DF">
        <w:rPr>
          <w:rFonts w:ascii="Times New Roman" w:hAnsi="Times New Roman" w:cs="Times New Roman"/>
          <w:b/>
          <w:sz w:val="28"/>
          <w:szCs w:val="28"/>
        </w:rPr>
        <w:t xml:space="preserve">- в </w:t>
      </w:r>
      <w:proofErr w:type="gramStart"/>
      <w:r w:rsidRPr="007D67DF">
        <w:rPr>
          <w:rFonts w:ascii="Times New Roman" w:hAnsi="Times New Roman" w:cs="Times New Roman"/>
          <w:b/>
          <w:sz w:val="28"/>
          <w:szCs w:val="28"/>
        </w:rPr>
        <w:t>соответствии</w:t>
      </w:r>
      <w:proofErr w:type="gramEnd"/>
      <w:r w:rsidRPr="007D67DF">
        <w:rPr>
          <w:rFonts w:ascii="Times New Roman" w:hAnsi="Times New Roman" w:cs="Times New Roman"/>
          <w:b/>
          <w:sz w:val="28"/>
          <w:szCs w:val="28"/>
        </w:rPr>
        <w:t xml:space="preserve"> с какими нормативно правовыми актами на данный момент размещаются рекламные конструкции в городе Кемерово</w:t>
      </w:r>
      <w:r>
        <w:rPr>
          <w:rFonts w:ascii="Times New Roman" w:hAnsi="Times New Roman" w:cs="Times New Roman"/>
          <w:b/>
          <w:sz w:val="28"/>
          <w:szCs w:val="28"/>
        </w:rPr>
        <w:t>?</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proofErr w:type="gramStart"/>
      <w:r w:rsidRPr="007D67DF">
        <w:rPr>
          <w:rFonts w:ascii="Times New Roman" w:hAnsi="Times New Roman" w:cs="Times New Roman"/>
          <w:sz w:val="28"/>
          <w:szCs w:val="28"/>
        </w:rPr>
        <w:t>Согласно части 5 статьи 19 Федерального закона от 13.03.2006 № 38-ФЗ</w:t>
      </w:r>
      <w:r>
        <w:rPr>
          <w:rFonts w:ascii="Times New Roman" w:hAnsi="Times New Roman" w:cs="Times New Roman"/>
          <w:sz w:val="28"/>
          <w:szCs w:val="28"/>
        </w:rPr>
        <w:t xml:space="preserve"> </w:t>
      </w:r>
      <w:r w:rsidRPr="007D67DF">
        <w:rPr>
          <w:rFonts w:ascii="Times New Roman" w:hAnsi="Times New Roman" w:cs="Times New Roman"/>
          <w:sz w:val="28"/>
          <w:szCs w:val="28"/>
        </w:rPr>
        <w:t xml:space="preserve">«О рекламе» (далее - Закон о рекламе)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7D67DF">
        <w:rPr>
          <w:rFonts w:ascii="Times New Roman" w:hAnsi="Times New Roman" w:cs="Times New Roman"/>
          <w:sz w:val="28"/>
          <w:szCs w:val="28"/>
        </w:rPr>
        <w:t>управомоченным</w:t>
      </w:r>
      <w:proofErr w:type="spellEnd"/>
      <w:r w:rsidRPr="007D67DF">
        <w:rPr>
          <w:rFonts w:ascii="Times New Roman" w:hAnsi="Times New Roman" w:cs="Times New Roman"/>
          <w:sz w:val="28"/>
          <w:szCs w:val="28"/>
        </w:rPr>
        <w:t xml:space="preserve"> собственником такого имущества, в том числе с арендатором.</w:t>
      </w:r>
      <w:proofErr w:type="gramEnd"/>
      <w:r w:rsidRPr="007D67DF">
        <w:rPr>
          <w:rFonts w:ascii="Times New Roman" w:hAnsi="Times New Roman" w:cs="Times New Roman"/>
          <w:sz w:val="28"/>
          <w:szCs w:val="28"/>
        </w:rPr>
        <w:t xml:space="preserve">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7D67DF">
        <w:rPr>
          <w:rFonts w:ascii="Times New Roman" w:hAnsi="Times New Roman" w:cs="Times New Roman"/>
          <w:sz w:val="28"/>
          <w:szCs w:val="28"/>
        </w:rPr>
        <w:t xml:space="preserve">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w:t>
      </w:r>
      <w:r w:rsidRPr="007D67DF">
        <w:rPr>
          <w:rFonts w:ascii="Times New Roman" w:hAnsi="Times New Roman" w:cs="Times New Roman"/>
          <w:sz w:val="28"/>
          <w:szCs w:val="28"/>
        </w:rPr>
        <w:lastRenderedPageBreak/>
        <w:t>применяемых технологий демонстрации</w:t>
      </w:r>
      <w:proofErr w:type="gramEnd"/>
      <w:r w:rsidRPr="007D67DF">
        <w:rPr>
          <w:rFonts w:ascii="Times New Roman" w:hAnsi="Times New Roman" w:cs="Times New Roman"/>
          <w:sz w:val="28"/>
          <w:szCs w:val="28"/>
        </w:rPr>
        <w:t xml:space="preserve"> рекламы в границах соответствующих предельных сроков.</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proofErr w:type="gramStart"/>
      <w:r w:rsidRPr="007D67DF">
        <w:rPr>
          <w:rFonts w:ascii="Times New Roman" w:hAnsi="Times New Roman" w:cs="Times New Roman"/>
          <w:sz w:val="28"/>
          <w:szCs w:val="28"/>
        </w:rPr>
        <w:t xml:space="preserve">Частью 5.1 статьи 19 Закона о рекламе установлено, что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4" w:history="1">
        <w:r w:rsidRPr="007D67DF">
          <w:rPr>
            <w:rFonts w:ascii="Times New Roman" w:hAnsi="Times New Roman" w:cs="Times New Roman"/>
            <w:sz w:val="28"/>
            <w:szCs w:val="28"/>
          </w:rPr>
          <w:t>законодательством</w:t>
        </w:r>
      </w:hyperlink>
      <w:r w:rsidRPr="007D67DF">
        <w:rPr>
          <w:rFonts w:ascii="Times New Roman" w:hAnsi="Times New Roman" w:cs="Times New Roman"/>
          <w:sz w:val="28"/>
          <w:szCs w:val="28"/>
        </w:rPr>
        <w:t xml:space="preserve"> Российской Федерации.</w:t>
      </w:r>
      <w:proofErr w:type="gramEnd"/>
      <w:r w:rsidRPr="007D67DF">
        <w:rPr>
          <w:rFonts w:ascii="Times New Roman" w:hAnsi="Times New Roman" w:cs="Times New Roman"/>
          <w:sz w:val="28"/>
          <w:szCs w:val="28"/>
        </w:rPr>
        <w:t xml:space="preserve">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7D67DF">
        <w:rPr>
          <w:rFonts w:ascii="Times New Roman" w:hAnsi="Times New Roman" w:cs="Times New Roman"/>
          <w:sz w:val="28"/>
          <w:szCs w:val="28"/>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r:id="rId25" w:history="1">
        <w:r w:rsidRPr="007D67DF">
          <w:rPr>
            <w:rFonts w:ascii="Times New Roman" w:hAnsi="Times New Roman" w:cs="Times New Roman"/>
            <w:sz w:val="28"/>
            <w:szCs w:val="28"/>
          </w:rPr>
          <w:t>частью 5.8</w:t>
        </w:r>
      </w:hyperlink>
      <w:r w:rsidRPr="007D67DF">
        <w:rPr>
          <w:rFonts w:ascii="Times New Roman" w:hAnsi="Times New Roman" w:cs="Times New Roman"/>
          <w:sz w:val="28"/>
          <w:szCs w:val="28"/>
        </w:rPr>
        <w:t xml:space="preserve"> настоящей статьи схем размещения рекламных конструкций проводятся органом</w:t>
      </w:r>
      <w:proofErr w:type="gramEnd"/>
      <w:r w:rsidRPr="007D67DF">
        <w:rPr>
          <w:rFonts w:ascii="Times New Roman" w:hAnsi="Times New Roman" w:cs="Times New Roman"/>
          <w:sz w:val="28"/>
          <w:szCs w:val="28"/>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r w:rsidRPr="007D67DF">
        <w:rPr>
          <w:rFonts w:ascii="Times New Roman" w:hAnsi="Times New Roman" w:cs="Times New Roman"/>
          <w:sz w:val="28"/>
          <w:szCs w:val="28"/>
        </w:rPr>
        <w:t>Из изложенного следует, что право определения формы и порядка проведения торгов (аукцион или конкурс) относится к исключительной компетенции органов государственной власти или представительными органами муниципальных образований.</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proofErr w:type="gramStart"/>
      <w:r w:rsidRPr="007D67DF">
        <w:rPr>
          <w:rFonts w:ascii="Times New Roman" w:hAnsi="Times New Roman" w:cs="Times New Roman"/>
          <w:sz w:val="28"/>
          <w:szCs w:val="28"/>
        </w:rPr>
        <w:t>При этом необходимо отметить, что положениями статьи 19 Закона о рекламе предельный срок, в течение которого органы государственной власти или представительные органы муниципальных образований должны реализовать предоставленные действующим законодательством РФ полномочия по установлению формы проведения торгов (аукцион или конкурс)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w:t>
      </w:r>
      <w:proofErr w:type="gramEnd"/>
      <w:r w:rsidRPr="007D67DF">
        <w:rPr>
          <w:rFonts w:ascii="Times New Roman" w:hAnsi="Times New Roman" w:cs="Times New Roman"/>
          <w:sz w:val="28"/>
          <w:szCs w:val="28"/>
        </w:rPr>
        <w:t xml:space="preserve"> государственная </w:t>
      </w:r>
      <w:proofErr w:type="gramStart"/>
      <w:r w:rsidRPr="007D67DF">
        <w:rPr>
          <w:rFonts w:ascii="Times New Roman" w:hAnsi="Times New Roman" w:cs="Times New Roman"/>
          <w:sz w:val="28"/>
          <w:szCs w:val="28"/>
        </w:rPr>
        <w:t>собственность</w:t>
      </w:r>
      <w:proofErr w:type="gramEnd"/>
      <w:r w:rsidRPr="007D67DF">
        <w:rPr>
          <w:rFonts w:ascii="Times New Roman" w:hAnsi="Times New Roman" w:cs="Times New Roman"/>
          <w:sz w:val="28"/>
          <w:szCs w:val="28"/>
        </w:rPr>
        <w:t xml:space="preserve"> на который не разграничена, не установлен. </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proofErr w:type="gramStart"/>
      <w:r w:rsidRPr="007D67DF">
        <w:rPr>
          <w:rFonts w:ascii="Times New Roman" w:hAnsi="Times New Roman" w:cs="Times New Roman"/>
          <w:sz w:val="28"/>
          <w:szCs w:val="28"/>
        </w:rPr>
        <w:t>В связи с тем, что действующее законодательство РФ, в том числе Закон о рекламе не обязывает органы государственной власти, органы местного самоуправления отчитываться перед территориальным антимонопольным органом о принятых правовых актах, Кемеровское УФАС России не располагает сведениями о действующих в настоящее время на территории Кемеровской области, муниципальных образованиях Кемеровской области правовых актах, устанавливающих форму и порядок проведения торгов на право</w:t>
      </w:r>
      <w:proofErr w:type="gramEnd"/>
      <w:r w:rsidRPr="007D67DF">
        <w:rPr>
          <w:rFonts w:ascii="Times New Roman" w:hAnsi="Times New Roman" w:cs="Times New Roman"/>
          <w:sz w:val="28"/>
          <w:szCs w:val="28"/>
        </w:rPr>
        <w:t xml:space="preserve"> заключения договора на установку и эксплуатацию рекламной конструкции.</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r w:rsidRPr="007D67DF">
        <w:rPr>
          <w:rFonts w:ascii="Times New Roman" w:hAnsi="Times New Roman" w:cs="Times New Roman"/>
          <w:sz w:val="28"/>
          <w:szCs w:val="28"/>
        </w:rPr>
        <w:t xml:space="preserve">      </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proofErr w:type="gramStart"/>
      <w:r w:rsidRPr="007D67DF">
        <w:rPr>
          <w:rFonts w:ascii="Times New Roman" w:hAnsi="Times New Roman" w:cs="Times New Roman"/>
          <w:sz w:val="28"/>
          <w:szCs w:val="28"/>
        </w:rPr>
        <w:lastRenderedPageBreak/>
        <w:t>Также считаем необходимым отметить, что согласно пункту 15-6 Закона Кемеровской области от 04.07.2002 № 49-ОЗ «О разграничении полномочий между органами государственной власти Кемеровской области в сфере земельных отношений» к полномочиям Коллегии Администрации Кемеровской области относится утверждение положения о проведении исполнительным органом государственной власти Кемеровской области отраслевой компетенции, осуществляющим отдельные полномочия в сфере земельных отношений, или уполномоченной им организацией торгов на право</w:t>
      </w:r>
      <w:proofErr w:type="gramEnd"/>
      <w:r w:rsidRPr="007D67DF">
        <w:rPr>
          <w:rFonts w:ascii="Times New Roman" w:hAnsi="Times New Roman" w:cs="Times New Roman"/>
          <w:sz w:val="28"/>
          <w:szCs w:val="28"/>
        </w:rPr>
        <w:t xml:space="preserve"> заключения договора на установку и эксплуатацию рекламной конструкции.</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proofErr w:type="gramStart"/>
      <w:r w:rsidRPr="007D67DF">
        <w:rPr>
          <w:rFonts w:ascii="Times New Roman" w:hAnsi="Times New Roman" w:cs="Times New Roman"/>
          <w:sz w:val="28"/>
          <w:szCs w:val="28"/>
        </w:rPr>
        <w:t>Установлено, что в настоящее время администрацией г. Кемерово ведется совместная работа с комитетом по управлению государственным имуществом Кемеровской области по доработке проекта постановления Коллегии Администрации Кемеровской области «Об установлении формы проведения торгов на право заключения договора на установку и эксплуатацию рекламной конструкции и утверждении Положения о проведении исполнительным органом государственной власти Кемеровской области отраслевой компетенции, осуществляющим отдельные полномочия в сфере</w:t>
      </w:r>
      <w:proofErr w:type="gramEnd"/>
      <w:r w:rsidRPr="007D67DF">
        <w:rPr>
          <w:rFonts w:ascii="Times New Roman" w:hAnsi="Times New Roman" w:cs="Times New Roman"/>
          <w:sz w:val="28"/>
          <w:szCs w:val="28"/>
        </w:rPr>
        <w:t xml:space="preserve"> земельных отношений, или уполномоченной им организацией торгов на право заключения договоров на установку и эксплуатацию рекламной конструкции».</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r w:rsidRPr="007D67DF">
        <w:rPr>
          <w:rFonts w:ascii="Times New Roman" w:hAnsi="Times New Roman" w:cs="Times New Roman"/>
          <w:sz w:val="28"/>
          <w:szCs w:val="28"/>
        </w:rPr>
        <w:t xml:space="preserve">После принятия данного нормативного правового акта планируется проведение торгов на право заключения договора на установку и эксплуатацию рекламной конструкции на земельных участках, государственная собственность на которые не разграничена в </w:t>
      </w:r>
      <w:proofErr w:type="gramStart"/>
      <w:r w:rsidRPr="007D67DF">
        <w:rPr>
          <w:rFonts w:ascii="Times New Roman" w:hAnsi="Times New Roman" w:cs="Times New Roman"/>
          <w:sz w:val="28"/>
          <w:szCs w:val="28"/>
        </w:rPr>
        <w:t>г</w:t>
      </w:r>
      <w:proofErr w:type="gramEnd"/>
      <w:r w:rsidRPr="007D67DF">
        <w:rPr>
          <w:rFonts w:ascii="Times New Roman" w:hAnsi="Times New Roman" w:cs="Times New Roman"/>
          <w:sz w:val="28"/>
          <w:szCs w:val="28"/>
        </w:rPr>
        <w:t>. Кемерово.</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r w:rsidRPr="007D67DF">
        <w:rPr>
          <w:rFonts w:ascii="Times New Roman" w:hAnsi="Times New Roman" w:cs="Times New Roman"/>
          <w:sz w:val="28"/>
          <w:szCs w:val="28"/>
        </w:rPr>
        <w:t xml:space="preserve">Учитывая, отсутствие в настоящее время на территории муниципального образования нормативного правового акта, устанавливающего форму и порядок проведения торгов на право заключения договора на установку и эксплуатацию рекламной конструкции на земельных участках, государственная собственность на которые не разграничена в </w:t>
      </w:r>
      <w:proofErr w:type="gramStart"/>
      <w:r w:rsidRPr="007D67DF">
        <w:rPr>
          <w:rFonts w:ascii="Times New Roman" w:hAnsi="Times New Roman" w:cs="Times New Roman"/>
          <w:sz w:val="28"/>
          <w:szCs w:val="28"/>
        </w:rPr>
        <w:t>г</w:t>
      </w:r>
      <w:proofErr w:type="gramEnd"/>
      <w:r w:rsidRPr="007D67DF">
        <w:rPr>
          <w:rFonts w:ascii="Times New Roman" w:hAnsi="Times New Roman" w:cs="Times New Roman"/>
          <w:sz w:val="28"/>
          <w:szCs w:val="28"/>
        </w:rPr>
        <w:t>. Кемерово, рекламные конструкции на территории</w:t>
      </w:r>
      <w:r>
        <w:rPr>
          <w:rFonts w:ascii="Times New Roman" w:hAnsi="Times New Roman" w:cs="Times New Roman"/>
          <w:sz w:val="28"/>
          <w:szCs w:val="28"/>
        </w:rPr>
        <w:t xml:space="preserve"> </w:t>
      </w:r>
      <w:r w:rsidRPr="007D67DF">
        <w:rPr>
          <w:rFonts w:ascii="Times New Roman" w:hAnsi="Times New Roman" w:cs="Times New Roman"/>
          <w:sz w:val="28"/>
          <w:szCs w:val="28"/>
        </w:rPr>
        <w:t>г. Кемерово не размещаются.</w:t>
      </w:r>
    </w:p>
    <w:p w:rsidR="007D67DF" w:rsidRPr="007D67DF" w:rsidRDefault="007D67DF" w:rsidP="007D67DF">
      <w:pPr>
        <w:autoSpaceDE w:val="0"/>
        <w:autoSpaceDN w:val="0"/>
        <w:adjustRightInd w:val="0"/>
        <w:spacing w:after="0"/>
        <w:ind w:left="426" w:firstLine="425"/>
        <w:jc w:val="both"/>
        <w:rPr>
          <w:rFonts w:ascii="Times New Roman" w:hAnsi="Times New Roman" w:cs="Times New Roman"/>
          <w:sz w:val="28"/>
          <w:szCs w:val="28"/>
        </w:rPr>
      </w:pPr>
    </w:p>
    <w:p w:rsidR="007D67DF" w:rsidRPr="00D3075B" w:rsidRDefault="007D67DF" w:rsidP="00D3075B">
      <w:pPr>
        <w:autoSpaceDE w:val="0"/>
        <w:autoSpaceDN w:val="0"/>
        <w:adjustRightInd w:val="0"/>
        <w:spacing w:after="0"/>
        <w:ind w:left="426" w:firstLine="425"/>
        <w:jc w:val="both"/>
        <w:rPr>
          <w:rFonts w:ascii="Times New Roman" w:hAnsi="Times New Roman" w:cs="Times New Roman"/>
          <w:sz w:val="28"/>
          <w:szCs w:val="28"/>
        </w:rPr>
      </w:pPr>
    </w:p>
    <w:p w:rsidR="009328D0" w:rsidRPr="009328D0" w:rsidRDefault="009328D0" w:rsidP="00D3075B">
      <w:pPr>
        <w:tabs>
          <w:tab w:val="left" w:pos="993"/>
        </w:tabs>
        <w:spacing w:after="0"/>
        <w:ind w:left="567"/>
        <w:jc w:val="both"/>
        <w:rPr>
          <w:rFonts w:ascii="Times New Roman" w:hAnsi="Times New Roman" w:cs="Times New Roman"/>
          <w:sz w:val="28"/>
          <w:szCs w:val="28"/>
        </w:rPr>
      </w:pPr>
    </w:p>
    <w:sectPr w:rsidR="009328D0" w:rsidRPr="009328D0" w:rsidSect="001915F2">
      <w:pgSz w:w="11906" w:h="16838"/>
      <w:pgMar w:top="709"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1CAD"/>
    <w:multiLevelType w:val="hybridMultilevel"/>
    <w:tmpl w:val="22A0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E96F46"/>
    <w:multiLevelType w:val="hybridMultilevel"/>
    <w:tmpl w:val="209A1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70AFF"/>
    <w:multiLevelType w:val="hybridMultilevel"/>
    <w:tmpl w:val="0EF087BE"/>
    <w:lvl w:ilvl="0" w:tplc="D49CF8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0F63B65"/>
    <w:multiLevelType w:val="hybridMultilevel"/>
    <w:tmpl w:val="844E4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F308AF"/>
    <w:multiLevelType w:val="hybridMultilevel"/>
    <w:tmpl w:val="EB50FB3A"/>
    <w:lvl w:ilvl="0" w:tplc="95963F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EE01D3"/>
    <w:multiLevelType w:val="hybridMultilevel"/>
    <w:tmpl w:val="6D586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737C"/>
    <w:rsid w:val="00020D6D"/>
    <w:rsid w:val="00047BDA"/>
    <w:rsid w:val="000A3DF4"/>
    <w:rsid w:val="00105E66"/>
    <w:rsid w:val="001229F6"/>
    <w:rsid w:val="001915F2"/>
    <w:rsid w:val="002248B2"/>
    <w:rsid w:val="002411E2"/>
    <w:rsid w:val="0024472E"/>
    <w:rsid w:val="00280016"/>
    <w:rsid w:val="002A027E"/>
    <w:rsid w:val="002A02D3"/>
    <w:rsid w:val="002B2FEE"/>
    <w:rsid w:val="002F7966"/>
    <w:rsid w:val="003664D5"/>
    <w:rsid w:val="003D4B2D"/>
    <w:rsid w:val="00443AB3"/>
    <w:rsid w:val="004A7E83"/>
    <w:rsid w:val="00515A6D"/>
    <w:rsid w:val="00557BEB"/>
    <w:rsid w:val="00570152"/>
    <w:rsid w:val="0057191A"/>
    <w:rsid w:val="00594582"/>
    <w:rsid w:val="006657DF"/>
    <w:rsid w:val="00677328"/>
    <w:rsid w:val="00691618"/>
    <w:rsid w:val="00693B06"/>
    <w:rsid w:val="006C2F63"/>
    <w:rsid w:val="006D5620"/>
    <w:rsid w:val="0071788C"/>
    <w:rsid w:val="0075795E"/>
    <w:rsid w:val="0076499D"/>
    <w:rsid w:val="007D3299"/>
    <w:rsid w:val="007D67DF"/>
    <w:rsid w:val="00885853"/>
    <w:rsid w:val="00890C1B"/>
    <w:rsid w:val="008B5BAB"/>
    <w:rsid w:val="00932885"/>
    <w:rsid w:val="009328D0"/>
    <w:rsid w:val="00944BAF"/>
    <w:rsid w:val="00946E49"/>
    <w:rsid w:val="009B3FA4"/>
    <w:rsid w:val="009B6ADF"/>
    <w:rsid w:val="009D4B55"/>
    <w:rsid w:val="00A3737C"/>
    <w:rsid w:val="00A543CD"/>
    <w:rsid w:val="00A86F60"/>
    <w:rsid w:val="00AE14C5"/>
    <w:rsid w:val="00B11C19"/>
    <w:rsid w:val="00B3614D"/>
    <w:rsid w:val="00B635EF"/>
    <w:rsid w:val="00D3075B"/>
    <w:rsid w:val="00D43CC7"/>
    <w:rsid w:val="00D55B35"/>
    <w:rsid w:val="00D75F2B"/>
    <w:rsid w:val="00D93C15"/>
    <w:rsid w:val="00DD629F"/>
    <w:rsid w:val="00DE3FB6"/>
    <w:rsid w:val="00DE48E1"/>
    <w:rsid w:val="00E1614C"/>
    <w:rsid w:val="00E579C2"/>
    <w:rsid w:val="00EA6EAE"/>
    <w:rsid w:val="00F27BAE"/>
    <w:rsid w:val="00F67E8F"/>
    <w:rsid w:val="00FA0CC3"/>
    <w:rsid w:val="00FD2310"/>
    <w:rsid w:val="00FD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37C"/>
    <w:pPr>
      <w:ind w:left="720"/>
      <w:contextualSpacing/>
    </w:pPr>
  </w:style>
  <w:style w:type="paragraph" w:styleId="a4">
    <w:name w:val="Normal (Web)"/>
    <w:basedOn w:val="a"/>
    <w:uiPriority w:val="99"/>
    <w:unhideWhenUsed/>
    <w:rsid w:val="00EA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944BA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44BAF"/>
    <w:rPr>
      <w:rFonts w:ascii="Times New Roman" w:eastAsia="Times New Roman" w:hAnsi="Times New Roman" w:cs="Times New Roman"/>
      <w:sz w:val="24"/>
      <w:szCs w:val="24"/>
      <w:lang w:eastAsia="ru-RU"/>
    </w:rPr>
  </w:style>
  <w:style w:type="character" w:styleId="a7">
    <w:name w:val="Hyperlink"/>
    <w:basedOn w:val="a0"/>
    <w:uiPriority w:val="99"/>
    <w:unhideWhenUsed/>
    <w:rsid w:val="00885853"/>
    <w:rPr>
      <w:color w:val="0000FF" w:themeColor="hyperlink"/>
      <w:u w:val="single"/>
    </w:rPr>
  </w:style>
  <w:style w:type="paragraph" w:customStyle="1" w:styleId="ConsPlusNormal">
    <w:name w:val="ConsPlusNormal"/>
    <w:link w:val="ConsPlusNormal0"/>
    <w:qFormat/>
    <w:rsid w:val="009328D0"/>
    <w:pPr>
      <w:autoSpaceDE w:val="0"/>
      <w:autoSpaceDN w:val="0"/>
      <w:adjustRightInd w:val="0"/>
      <w:spacing w:after="0" w:line="240" w:lineRule="auto"/>
    </w:pPr>
    <w:rPr>
      <w:rFonts w:ascii="Times New Roman" w:hAnsi="Times New Roman" w:cs="Times New Roman"/>
      <w:sz w:val="18"/>
      <w:szCs w:val="18"/>
    </w:rPr>
  </w:style>
  <w:style w:type="character" w:customStyle="1" w:styleId="ConsPlusNormal0">
    <w:name w:val="ConsPlusNormal Знак"/>
    <w:link w:val="ConsPlusNormal"/>
    <w:locked/>
    <w:rsid w:val="00D3075B"/>
    <w:rPr>
      <w:rFonts w:ascii="Times New Roman" w:hAnsi="Times New Roman" w:cs="Times New Roman"/>
      <w:sz w:val="18"/>
      <w:szCs w:val="18"/>
    </w:rPr>
  </w:style>
  <w:style w:type="character" w:customStyle="1" w:styleId="blk">
    <w:name w:val="blk"/>
    <w:basedOn w:val="a0"/>
    <w:rsid w:val="00D307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300932DE3B66796F8A4E8CC951FFABBE39AC0781579A1C0577BFF242A6660FE9F5D60A5E1BBDFdBI7I" TargetMode="External"/><Relationship Id="rId13" Type="http://schemas.openxmlformats.org/officeDocument/2006/relationships/hyperlink" Target="consultantplus://offline/ref=80D678F7D82B9AC311FEA2AC4A4313EE01581E038380203DDC6D63246F2805A218131DFF3EFA507FS3z1E" TargetMode="External"/><Relationship Id="rId18" Type="http://schemas.openxmlformats.org/officeDocument/2006/relationships/hyperlink" Target="http://fas.gov.ru/citizens/list-of-questions-and-answ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B09DF52F673438AD33B433E40A2877DAE3DF787D14944C971F3E9449463E5D375699E22ECF4DCE70s0C" TargetMode="External"/><Relationship Id="rId7" Type="http://schemas.openxmlformats.org/officeDocument/2006/relationships/hyperlink" Target="http://www.consultant.ru/document/cons_doc_LAW_304170/2c1e3551b4209a9fa5744534f7525ac7430624eb/" TargetMode="External"/><Relationship Id="rId12" Type="http://schemas.openxmlformats.org/officeDocument/2006/relationships/hyperlink" Target="consultantplus://offline/ref=F2AE1A48CB4373E343A4823CC80458F19F46F8D64905FB27D1D868037D0F1F36FC1B2E9CFC3E02DFT2YDE" TargetMode="External"/><Relationship Id="rId17" Type="http://schemas.openxmlformats.org/officeDocument/2006/relationships/hyperlink" Target="consultantplus://offline/ref=D4014B6B4CED17ADB0AFF5CEFC3E88AF46AE3C96AC08F8C4271469FB087700DF24FC000C44406957M9X7G" TargetMode="External"/><Relationship Id="rId25" Type="http://schemas.openxmlformats.org/officeDocument/2006/relationships/hyperlink" Target="consultantplus://offline/ref=42CECF48E6D58CF09BBBF0003B9EC56F9B550F929C51FED82A64ACB8A8EDFB5EE16BF27A5E2F230157y2G" TargetMode="External"/><Relationship Id="rId2" Type="http://schemas.openxmlformats.org/officeDocument/2006/relationships/styles" Target="styles.xml"/><Relationship Id="rId16" Type="http://schemas.openxmlformats.org/officeDocument/2006/relationships/hyperlink" Target="consultantplus://offline/ref=76730F54F7653C392B9260BC7A7A1BC3B731D1E9CA5D242BE17847F799D5B05DB225DF1E5B3E68827Da0G" TargetMode="External"/><Relationship Id="rId20" Type="http://schemas.openxmlformats.org/officeDocument/2006/relationships/hyperlink" Target="consultantplus://offline/ref=27B09DF52F673438AD33B433E40A2877DAE3DF787D14944C971F3E9449463E5D375699E22ECF49C670s0C" TargetMode="External"/><Relationship Id="rId1" Type="http://schemas.openxmlformats.org/officeDocument/2006/relationships/numbering" Target="numbering.xml"/><Relationship Id="rId6" Type="http://schemas.openxmlformats.org/officeDocument/2006/relationships/hyperlink" Target="https://www.glavbukh.ru/npd/edoc/99_499011838_XA00M8I2N2" TargetMode="External"/><Relationship Id="rId11" Type="http://schemas.openxmlformats.org/officeDocument/2006/relationships/hyperlink" Target="consultantplus://offline/ref=B85B489597C705290DFE32F737CDCE4938F5E0C929DE24A23BC905386A74C8748CD9AC43AB2932AFWAcAE" TargetMode="External"/><Relationship Id="rId24" Type="http://schemas.openxmlformats.org/officeDocument/2006/relationships/hyperlink" Target="consultantplus://offline/ref=42CECF48E6D58CF09BBBF0003B9EC56F9B550A909E52FED82A64ACB8A8EDFB5EE16BF27A5E2D270157y7G" TargetMode="External"/><Relationship Id="rId5" Type="http://schemas.openxmlformats.org/officeDocument/2006/relationships/hyperlink" Target="https://www.glavbukh.ru/npd/edoc/99_499011838_XA00M8O2NE" TargetMode="External"/><Relationship Id="rId15" Type="http://schemas.openxmlformats.org/officeDocument/2006/relationships/hyperlink" Target="consultantplus://offline/ref=76730F54F7653C392B9260BC7A7A1BC3B731D1E9CA5D242BE17847F799D5B05DB225DF1E5B3E6C857Da9G" TargetMode="External"/><Relationship Id="rId23" Type="http://schemas.openxmlformats.org/officeDocument/2006/relationships/hyperlink" Target="consultantplus://offline/ref=27B09DF52F673438AD33B433E40A2877DAE3DF787D14944C971F3E944974s6C" TargetMode="External"/><Relationship Id="rId10" Type="http://schemas.openxmlformats.org/officeDocument/2006/relationships/hyperlink" Target="consultantplus://offline/ref=3113B968D17AD7D7CFAD883E7A91F61F6D23B8C53E5F6D5A7B8038A94BC777D0510E6CD23C8F8EB9e4b8E" TargetMode="External"/><Relationship Id="rId19" Type="http://schemas.openxmlformats.org/officeDocument/2006/relationships/hyperlink" Target="consultantplus://offline/ref=27B09DF52F673438AD33B433E40A2877DAE3DF787D14944C971F3E9449463E5D375699E22ECF4DCD70s1C" TargetMode="External"/><Relationship Id="rId4" Type="http://schemas.openxmlformats.org/officeDocument/2006/relationships/webSettings" Target="webSettings.xml"/><Relationship Id="rId9" Type="http://schemas.openxmlformats.org/officeDocument/2006/relationships/hyperlink" Target="consultantplus://offline/ref=F2AE1A48CB4373E343A4823CC80458F19F46F8D64905FB27D1D868037D0F1F36FC1B2E9CFC3E02DFT2YDE" TargetMode="External"/><Relationship Id="rId14" Type="http://schemas.openxmlformats.org/officeDocument/2006/relationships/hyperlink" Target="consultantplus://offline/ref=80D678F7D82B9AC311FEA2AC4A4313EE01581E038182203DDC6D63246F2805A218131DFF3EF8547FS3z4E" TargetMode="External"/><Relationship Id="rId22" Type="http://schemas.openxmlformats.org/officeDocument/2006/relationships/hyperlink" Target="consultantplus://offline/ref=27B09DF52F673438AD33B433E40A2877DAE3DF787D14944C971F3E944974s6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4131</Words>
  <Characters>23551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Дрешер</dc:creator>
  <cp:lastModifiedBy>Дрешер</cp:lastModifiedBy>
  <cp:revision>9</cp:revision>
  <cp:lastPrinted>2018-06-13T05:48:00Z</cp:lastPrinted>
  <dcterms:created xsi:type="dcterms:W3CDTF">2018-08-30T03:48:00Z</dcterms:created>
  <dcterms:modified xsi:type="dcterms:W3CDTF">2018-09-03T06:23:00Z</dcterms:modified>
</cp:coreProperties>
</file>