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3B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Статья 14.1 ФЗ «О защите конкуренции»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При рассмотрении материалов необходимо установить: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-наличие конкурентных отношений между заявителем и лицом, в отношении которого поступило заявление;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 xml:space="preserve">- достоверность распространенных сведений; 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 xml:space="preserve">- установление факта распространения сведений </w:t>
      </w:r>
      <w:r w:rsidRPr="009A43C1">
        <w:rPr>
          <w:rFonts w:ascii="Times New Roman" w:hAnsi="Times New Roman" w:cs="Times New Roman"/>
          <w:sz w:val="24"/>
          <w:szCs w:val="24"/>
        </w:rPr>
        <w:t>лицом, в отношении которого поступило заявление</w:t>
      </w:r>
      <w:r w:rsidRPr="009A43C1">
        <w:rPr>
          <w:rFonts w:ascii="Times New Roman" w:hAnsi="Times New Roman" w:cs="Times New Roman"/>
          <w:sz w:val="24"/>
          <w:szCs w:val="24"/>
        </w:rPr>
        <w:t xml:space="preserve"> (получение сведений о сайтах в сети Интернет, о заказе и изготовлении листовок и иных материалов, содержащих сведения)</w:t>
      </w:r>
      <w:r w:rsidRPr="009A43C1">
        <w:rPr>
          <w:rFonts w:ascii="Times New Roman" w:hAnsi="Times New Roman" w:cs="Times New Roman"/>
          <w:sz w:val="24"/>
          <w:szCs w:val="24"/>
        </w:rPr>
        <w:t>;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факт причинения (возможности причинения ущерба) хозяйствующему субъекту – конкуренту;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Проблематика: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отсутствие документальных доказательств наличия возможности размещения информации, в том числе в сети Интернет и т.д.;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определение способа прекращения нарушения антимонопольного законодательства при выдаче предупреждения (в случае, если сайт в сети Интернет заблокирован и т.д.).</w:t>
      </w: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Положительная судебная</w:t>
      </w:r>
      <w:r w:rsidR="000A218A" w:rsidRPr="009A43C1">
        <w:rPr>
          <w:rFonts w:ascii="Times New Roman" w:hAnsi="Times New Roman" w:cs="Times New Roman"/>
          <w:sz w:val="24"/>
          <w:szCs w:val="24"/>
        </w:rPr>
        <w:t xml:space="preserve"> практика: дело № А33-29148/2019</w:t>
      </w:r>
      <w:r w:rsidRPr="009A43C1">
        <w:rPr>
          <w:rFonts w:ascii="Times New Roman" w:hAnsi="Times New Roman" w:cs="Times New Roman"/>
          <w:sz w:val="24"/>
          <w:szCs w:val="24"/>
        </w:rPr>
        <w:t xml:space="preserve"> (дело о нарушении антимонопольного законодательства № 136-14.1-18)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Статья 14.2</w:t>
      </w:r>
      <w:r w:rsidRPr="009A43C1">
        <w:rPr>
          <w:rFonts w:ascii="Times New Roman" w:hAnsi="Times New Roman" w:cs="Times New Roman"/>
          <w:sz w:val="24"/>
          <w:szCs w:val="24"/>
        </w:rPr>
        <w:t xml:space="preserve"> ФЗ «О защите конкуренции»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При рассмотрении материалов необходимо установить: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 xml:space="preserve"> </w:t>
      </w:r>
      <w:r w:rsidRPr="009A43C1">
        <w:rPr>
          <w:rFonts w:ascii="Times New Roman" w:hAnsi="Times New Roman" w:cs="Times New Roman"/>
          <w:sz w:val="24"/>
          <w:szCs w:val="24"/>
        </w:rPr>
        <w:t xml:space="preserve">- достоверность распространенных сведений; 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установление факта распространения сведений лицом, в отношении которого поступило заявление (получение сведений о сайтах в сети Интернет, о заказе и изготовлении листовок и иных материалов, содержащих сведения);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установления факта (возможности) введения в заблуждение размещенной информацией;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факт причинения (возможности</w:t>
      </w:r>
      <w:r w:rsidRPr="009A43C1">
        <w:rPr>
          <w:rFonts w:ascii="Times New Roman" w:hAnsi="Times New Roman" w:cs="Times New Roman"/>
          <w:sz w:val="24"/>
          <w:szCs w:val="24"/>
        </w:rPr>
        <w:t xml:space="preserve"> причинения ущерба) хозяйствующим  субъектам</w:t>
      </w:r>
      <w:r w:rsidRPr="009A43C1">
        <w:rPr>
          <w:rFonts w:ascii="Times New Roman" w:hAnsi="Times New Roman" w:cs="Times New Roman"/>
          <w:sz w:val="24"/>
          <w:szCs w:val="24"/>
        </w:rPr>
        <w:t xml:space="preserve"> –</w:t>
      </w:r>
      <w:r w:rsidRPr="009A43C1">
        <w:rPr>
          <w:rFonts w:ascii="Times New Roman" w:hAnsi="Times New Roman" w:cs="Times New Roman"/>
          <w:sz w:val="24"/>
          <w:szCs w:val="24"/>
        </w:rPr>
        <w:t xml:space="preserve"> конкурентам</w:t>
      </w:r>
      <w:r w:rsidRPr="009A43C1">
        <w:rPr>
          <w:rFonts w:ascii="Times New Roman" w:hAnsi="Times New Roman" w:cs="Times New Roman"/>
          <w:sz w:val="24"/>
          <w:szCs w:val="24"/>
        </w:rPr>
        <w:t>;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Проблематика: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определение способа прекращения нарушения антимонопольного законодательства при выдаче предупреждения (в случае, если сайт в сети Интернет заблокирован и т.д.).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Д</w:t>
      </w:r>
      <w:r w:rsidRPr="009A43C1">
        <w:rPr>
          <w:rFonts w:ascii="Times New Roman" w:hAnsi="Times New Roman" w:cs="Times New Roman"/>
          <w:sz w:val="24"/>
          <w:szCs w:val="24"/>
        </w:rPr>
        <w:t>ело о нарушении антимонопольного</w:t>
      </w:r>
      <w:r w:rsidRPr="009A43C1">
        <w:rPr>
          <w:rFonts w:ascii="Times New Roman" w:hAnsi="Times New Roman" w:cs="Times New Roman"/>
          <w:sz w:val="24"/>
          <w:szCs w:val="24"/>
        </w:rPr>
        <w:t xml:space="preserve"> законодательства № 024/01/14.2-688/2020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Статья 14.3</w:t>
      </w:r>
      <w:r w:rsidRPr="009A43C1">
        <w:rPr>
          <w:rFonts w:ascii="Times New Roman" w:hAnsi="Times New Roman" w:cs="Times New Roman"/>
          <w:sz w:val="24"/>
          <w:szCs w:val="24"/>
        </w:rPr>
        <w:t xml:space="preserve"> ФЗ «О защите конкуренции»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При рассмотрении материалов необходимо установить: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-наличие конкурентных отношений между заявителем и лицом, в отношении которого поступило заявление;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 xml:space="preserve">- достоверность распространенных сведений; 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lastRenderedPageBreak/>
        <w:t>- установление факта распространения сведений лицом, в отношении которого поступило заявление (получение сведений о сайтах в сети Интернет, о заказе и изготовлении листовок и иных материалов, содержащих сведения);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факт причинения (возможности причинения ущерба) хозяйствующему субъекту – конкуренту;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Проблематика: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отсутствие документальных доказательств наличия возможности размещения информации, в том числе в сети Интернет и т.д.;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определение способа прекращения нарушения антимонопольного законодательства при выдаче предупреждения (в случае, если сайт в сети Интернет заблокирован и т.д.).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</w:t>
      </w:r>
      <w:r w:rsidRPr="009A43C1">
        <w:rPr>
          <w:rFonts w:ascii="Times New Roman" w:hAnsi="Times New Roman" w:cs="Times New Roman"/>
          <w:sz w:val="24"/>
          <w:szCs w:val="24"/>
        </w:rPr>
        <w:t>рактика отсутствует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 xml:space="preserve">Статья 14.4 </w:t>
      </w:r>
      <w:r w:rsidRPr="009A43C1">
        <w:rPr>
          <w:rFonts w:ascii="Times New Roman" w:hAnsi="Times New Roman" w:cs="Times New Roman"/>
          <w:sz w:val="24"/>
          <w:szCs w:val="24"/>
        </w:rPr>
        <w:t>ФЗ «О защите конкуренции»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При рассмотрении материалов необходимо установить: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-наличие конкурентных отношений между заявителем и лицом, в отношении которого поступило заявление;</w:t>
      </w:r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43C1">
        <w:rPr>
          <w:rFonts w:ascii="Times New Roman" w:hAnsi="Times New Roman" w:cs="Times New Roman"/>
          <w:sz w:val="24"/>
          <w:szCs w:val="24"/>
        </w:rPr>
        <w:t xml:space="preserve">- </w:t>
      </w:r>
      <w:r w:rsidRPr="009A43C1">
        <w:rPr>
          <w:rFonts w:ascii="Times New Roman" w:hAnsi="Times New Roman" w:cs="Times New Roman"/>
          <w:sz w:val="24"/>
          <w:szCs w:val="24"/>
        </w:rPr>
        <w:t xml:space="preserve">наличие у ответчика сведений о деятельности заявителя при приобретении исключительного права на средства индивидуализации юридического лица, средства индивидуализации товаров, работ или услуг  </w:t>
      </w:r>
      <w:r w:rsidR="00023FC7" w:rsidRPr="009A43C1">
        <w:rPr>
          <w:rFonts w:ascii="Times New Roman" w:hAnsi="Times New Roman" w:cs="Times New Roman"/>
          <w:sz w:val="24"/>
          <w:szCs w:val="24"/>
        </w:rPr>
        <w:t xml:space="preserve">(установление факта трудовых, партнерских отношений, размещение офисов рядом, рекламные материалы в СМИ и т.д.) </w:t>
      </w:r>
      <w:r w:rsidR="00023FC7" w:rsidRPr="009A43C1">
        <w:rPr>
          <w:rFonts w:ascii="Times New Roman" w:hAnsi="Times New Roman" w:cs="Times New Roman"/>
          <w:sz w:val="24"/>
          <w:szCs w:val="24"/>
        </w:rPr>
        <w:t>(в случае отсутствия возможности установления данного факта возможна переквалификация нарушения на статью 14.6 ФЗ «О защите конкуренции»)</w:t>
      </w:r>
      <w:proofErr w:type="gramEnd"/>
    </w:p>
    <w:p w:rsidR="000A218A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Положительная судебная</w:t>
      </w:r>
      <w:r w:rsidRPr="009A43C1">
        <w:rPr>
          <w:rFonts w:ascii="Times New Roman" w:hAnsi="Times New Roman" w:cs="Times New Roman"/>
          <w:sz w:val="24"/>
          <w:szCs w:val="24"/>
        </w:rPr>
        <w:t xml:space="preserve"> практика: дело № А33-14568/2019</w:t>
      </w:r>
      <w:r w:rsidRPr="009A43C1">
        <w:rPr>
          <w:rFonts w:ascii="Times New Roman" w:hAnsi="Times New Roman" w:cs="Times New Roman"/>
          <w:sz w:val="24"/>
          <w:szCs w:val="24"/>
        </w:rPr>
        <w:t xml:space="preserve"> (дело о нарушении антимонополь</w:t>
      </w:r>
      <w:r w:rsidR="00023FC7" w:rsidRPr="009A43C1">
        <w:rPr>
          <w:rFonts w:ascii="Times New Roman" w:hAnsi="Times New Roman" w:cs="Times New Roman"/>
          <w:sz w:val="24"/>
          <w:szCs w:val="24"/>
        </w:rPr>
        <w:t>ного законодательства № 044-14.4-18)</w:t>
      </w:r>
    </w:p>
    <w:p w:rsidR="00023FC7" w:rsidRPr="009A43C1" w:rsidRDefault="00BA306D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</w:t>
      </w:r>
      <w:r w:rsidR="00023FC7" w:rsidRPr="009A43C1">
        <w:rPr>
          <w:rFonts w:ascii="Times New Roman" w:hAnsi="Times New Roman" w:cs="Times New Roman"/>
          <w:sz w:val="24"/>
          <w:szCs w:val="24"/>
        </w:rPr>
        <w:t xml:space="preserve"> факта участия заявителя в принятии ответчиком решения о </w:t>
      </w:r>
      <w:r w:rsidR="00023FC7" w:rsidRPr="009A43C1">
        <w:rPr>
          <w:rFonts w:ascii="Times New Roman" w:hAnsi="Times New Roman" w:cs="Times New Roman"/>
          <w:sz w:val="24"/>
          <w:szCs w:val="24"/>
        </w:rPr>
        <w:t>приобретении исключительного права на средства индивидуализации юридического лица, средства индивидуализации товаров, работ или услуг</w:t>
      </w:r>
      <w:r w:rsidR="00023FC7" w:rsidRPr="009A43C1">
        <w:rPr>
          <w:rFonts w:ascii="Times New Roman" w:hAnsi="Times New Roman" w:cs="Times New Roman"/>
          <w:sz w:val="24"/>
          <w:szCs w:val="24"/>
        </w:rPr>
        <w:t xml:space="preserve"> (в случае установления данного</w:t>
      </w:r>
      <w:r>
        <w:rPr>
          <w:rFonts w:ascii="Times New Roman" w:hAnsi="Times New Roman" w:cs="Times New Roman"/>
          <w:sz w:val="24"/>
          <w:szCs w:val="24"/>
        </w:rPr>
        <w:t xml:space="preserve"> факта возможно принятие решения</w:t>
      </w:r>
      <w:r w:rsidR="00023FC7" w:rsidRPr="009A43C1">
        <w:rPr>
          <w:rFonts w:ascii="Times New Roman" w:hAnsi="Times New Roman" w:cs="Times New Roman"/>
          <w:sz w:val="24"/>
          <w:szCs w:val="24"/>
        </w:rPr>
        <w:t xml:space="preserve"> об отсутствии факта нарушения антимонопольного законодательства, так как действия ответчика не были направлены на получение преимуществ перед заявителем)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3FC7" w:rsidRPr="009A43C1" w:rsidRDefault="00023FC7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(</w:t>
      </w:r>
      <w:r w:rsidRPr="009A43C1">
        <w:rPr>
          <w:rFonts w:ascii="Times New Roman" w:hAnsi="Times New Roman" w:cs="Times New Roman"/>
          <w:sz w:val="24"/>
          <w:szCs w:val="24"/>
        </w:rPr>
        <w:t>дело о нарушении антимонопольного законода</w:t>
      </w:r>
      <w:r w:rsidRPr="009A43C1">
        <w:rPr>
          <w:rFonts w:ascii="Times New Roman" w:hAnsi="Times New Roman" w:cs="Times New Roman"/>
          <w:sz w:val="24"/>
          <w:szCs w:val="24"/>
        </w:rPr>
        <w:t>тельства № 024/01/14.6-931/2019 было прекращено в связи с отсутствием нарушения антимонопольного законодательства)</w:t>
      </w:r>
    </w:p>
    <w:p w:rsidR="00023FC7" w:rsidRPr="009A43C1" w:rsidRDefault="000A218A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факт причинения (возможности причинения ущерба) хозяйствующему субъекту –</w:t>
      </w:r>
      <w:r w:rsidR="00BA306D">
        <w:rPr>
          <w:rFonts w:ascii="Times New Roman" w:hAnsi="Times New Roman" w:cs="Times New Roman"/>
          <w:sz w:val="24"/>
          <w:szCs w:val="24"/>
        </w:rPr>
        <w:t xml:space="preserve"> конкуренту.</w:t>
      </w:r>
    </w:p>
    <w:p w:rsidR="00023FC7" w:rsidRPr="009A43C1" w:rsidRDefault="00023FC7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Статья 14.5</w:t>
      </w:r>
      <w:r w:rsidRPr="009A43C1">
        <w:rPr>
          <w:rFonts w:ascii="Times New Roman" w:hAnsi="Times New Roman" w:cs="Times New Roman"/>
          <w:sz w:val="24"/>
          <w:szCs w:val="24"/>
        </w:rPr>
        <w:t xml:space="preserve"> ФЗ «О защите конкуренции»</w:t>
      </w:r>
    </w:p>
    <w:p w:rsidR="00023FC7" w:rsidRPr="009A43C1" w:rsidRDefault="00023FC7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При рассмотрении материалов необходимо установить:</w:t>
      </w:r>
    </w:p>
    <w:p w:rsidR="00023FC7" w:rsidRPr="009A43C1" w:rsidRDefault="00023FC7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-наличие конкурентных отношений между заявителем и лицом, в отношении которого поступило заявление;</w:t>
      </w:r>
    </w:p>
    <w:p w:rsidR="00023FC7" w:rsidRPr="009A43C1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факт введения в оборот товара</w:t>
      </w:r>
      <w:r w:rsidR="00023FC7" w:rsidRPr="009A43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5F71" w:rsidRPr="009A43C1" w:rsidRDefault="00023FC7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</w:t>
      </w:r>
      <w:r w:rsidR="00A85F71" w:rsidRPr="009A43C1">
        <w:rPr>
          <w:rFonts w:ascii="Times New Roman" w:hAnsi="Times New Roman" w:cs="Times New Roman"/>
          <w:sz w:val="24"/>
          <w:szCs w:val="24"/>
        </w:rPr>
        <w:t xml:space="preserve"> факт незаконного использования результатов интеллектуальной деятельности;</w:t>
      </w:r>
    </w:p>
    <w:p w:rsidR="00023FC7" w:rsidRPr="009A43C1" w:rsidRDefault="00023FC7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lastRenderedPageBreak/>
        <w:t xml:space="preserve"> - факт причинения (возможности причинения ущерба) хозяйствующему субъекту – конкуренту;</w:t>
      </w:r>
    </w:p>
    <w:p w:rsidR="00023FC7" w:rsidRPr="009A43C1" w:rsidRDefault="00023FC7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Проблематика:</w:t>
      </w:r>
    </w:p>
    <w:p w:rsidR="00A85F71" w:rsidRPr="009A43C1" w:rsidRDefault="00023FC7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 xml:space="preserve">- отсутствие </w:t>
      </w:r>
      <w:r w:rsidR="00A85F71" w:rsidRPr="009A43C1">
        <w:rPr>
          <w:rFonts w:ascii="Times New Roman" w:hAnsi="Times New Roman" w:cs="Times New Roman"/>
          <w:sz w:val="24"/>
          <w:szCs w:val="24"/>
        </w:rPr>
        <w:t xml:space="preserve">специальных знаний у сотрудников антимонопольного органа, в </w:t>
      </w:r>
      <w:proofErr w:type="gramStart"/>
      <w:r w:rsidR="00A85F71" w:rsidRPr="009A43C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A85F71" w:rsidRPr="009A43C1">
        <w:rPr>
          <w:rFonts w:ascii="Times New Roman" w:hAnsi="Times New Roman" w:cs="Times New Roman"/>
          <w:sz w:val="24"/>
          <w:szCs w:val="24"/>
        </w:rPr>
        <w:t xml:space="preserve"> с чем необходимы заключения экспертов, возможно получение заключения ФИПС</w:t>
      </w:r>
    </w:p>
    <w:p w:rsidR="000A218A" w:rsidRPr="009A43C1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Практика отсутствует</w:t>
      </w:r>
    </w:p>
    <w:p w:rsidR="00A85F71" w:rsidRPr="009A43C1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Статья 14.6</w:t>
      </w:r>
      <w:r w:rsidRPr="009A43C1">
        <w:rPr>
          <w:rFonts w:ascii="Times New Roman" w:hAnsi="Times New Roman" w:cs="Times New Roman"/>
          <w:sz w:val="24"/>
          <w:szCs w:val="24"/>
        </w:rPr>
        <w:t xml:space="preserve"> ФЗ «О защите конкуренции»</w:t>
      </w:r>
    </w:p>
    <w:p w:rsidR="00A85F71" w:rsidRPr="009A43C1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При рассмотрении материалов необходимо установить:</w:t>
      </w:r>
    </w:p>
    <w:p w:rsidR="00A85F71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-наличие конкурентных отношений между заявителем и лицом, в отношении которого поступило заявление;</w:t>
      </w:r>
    </w:p>
    <w:p w:rsidR="00BA306D" w:rsidRPr="009A43C1" w:rsidRDefault="00BA306D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факт введения в оборот товара;</w:t>
      </w:r>
    </w:p>
    <w:p w:rsidR="00A85F71" w:rsidRPr="009A43C1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факт причинения (возможности причинения ущерба) хозяйствующему субъекту – конкуренту;</w:t>
      </w:r>
    </w:p>
    <w:p w:rsidR="00BA306D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Проблематика:</w:t>
      </w:r>
      <w:r w:rsidR="00BA306D" w:rsidRPr="00BA3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F71" w:rsidRPr="009A43C1" w:rsidRDefault="00BA306D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43C1">
        <w:rPr>
          <w:rFonts w:ascii="Times New Roman" w:hAnsi="Times New Roman" w:cs="Times New Roman"/>
          <w:sz w:val="24"/>
          <w:szCs w:val="24"/>
        </w:rPr>
        <w:t>- отсутствие специальных знаний у сотрудников антимонопольного органа, в связи с чем необходимы заключения экспертов, возможн</w:t>
      </w:r>
      <w:r>
        <w:rPr>
          <w:rFonts w:ascii="Times New Roman" w:hAnsi="Times New Roman" w:cs="Times New Roman"/>
          <w:sz w:val="24"/>
          <w:szCs w:val="24"/>
        </w:rPr>
        <w:t>о получение заключения ФИПС</w:t>
      </w:r>
    </w:p>
    <w:p w:rsidR="00A85F71" w:rsidRPr="009A43C1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Положительная судебная пра</w:t>
      </w:r>
      <w:r w:rsidR="00BA306D">
        <w:rPr>
          <w:rFonts w:ascii="Times New Roman" w:hAnsi="Times New Roman" w:cs="Times New Roman"/>
          <w:sz w:val="24"/>
          <w:szCs w:val="24"/>
        </w:rPr>
        <w:t>ктика: дело № А33-25044/2020</w:t>
      </w:r>
      <w:r w:rsidRPr="009A43C1">
        <w:rPr>
          <w:rFonts w:ascii="Times New Roman" w:hAnsi="Times New Roman" w:cs="Times New Roman"/>
          <w:sz w:val="24"/>
          <w:szCs w:val="24"/>
        </w:rPr>
        <w:t xml:space="preserve"> (дело о нарушении антимонопольног</w:t>
      </w:r>
      <w:r w:rsidR="00BA306D">
        <w:rPr>
          <w:rFonts w:ascii="Times New Roman" w:hAnsi="Times New Roman" w:cs="Times New Roman"/>
          <w:sz w:val="24"/>
          <w:szCs w:val="24"/>
        </w:rPr>
        <w:t>о законодательства № 024/01/14.6-1118/2019</w:t>
      </w:r>
      <w:r w:rsidRPr="009A43C1">
        <w:rPr>
          <w:rFonts w:ascii="Times New Roman" w:hAnsi="Times New Roman" w:cs="Times New Roman"/>
          <w:sz w:val="24"/>
          <w:szCs w:val="24"/>
        </w:rPr>
        <w:t>)</w:t>
      </w:r>
      <w:r w:rsidR="00BA306D">
        <w:rPr>
          <w:rFonts w:ascii="Times New Roman" w:hAnsi="Times New Roman" w:cs="Times New Roman"/>
          <w:sz w:val="24"/>
          <w:szCs w:val="24"/>
        </w:rPr>
        <w:t xml:space="preserve">; № А33-19600/2019 </w:t>
      </w:r>
      <w:r w:rsidR="00BA306D" w:rsidRPr="009A43C1">
        <w:rPr>
          <w:rFonts w:ascii="Times New Roman" w:hAnsi="Times New Roman" w:cs="Times New Roman"/>
          <w:sz w:val="24"/>
          <w:szCs w:val="24"/>
        </w:rPr>
        <w:t>(дело о нарушении антимонопольног</w:t>
      </w:r>
      <w:r w:rsidR="00BA306D">
        <w:rPr>
          <w:rFonts w:ascii="Times New Roman" w:hAnsi="Times New Roman" w:cs="Times New Roman"/>
          <w:sz w:val="24"/>
          <w:szCs w:val="24"/>
        </w:rPr>
        <w:t>о законодат</w:t>
      </w:r>
      <w:r w:rsidR="00BA306D">
        <w:rPr>
          <w:rFonts w:ascii="Times New Roman" w:hAnsi="Times New Roman" w:cs="Times New Roman"/>
          <w:sz w:val="24"/>
          <w:szCs w:val="24"/>
        </w:rPr>
        <w:t>ельства № 033-14.6-17</w:t>
      </w:r>
      <w:r w:rsidR="00BA306D" w:rsidRPr="009A43C1">
        <w:rPr>
          <w:rFonts w:ascii="Times New Roman" w:hAnsi="Times New Roman" w:cs="Times New Roman"/>
          <w:sz w:val="24"/>
          <w:szCs w:val="24"/>
        </w:rPr>
        <w:t>)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Статья 14.7 Практика и проблематика отсутствует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Статья 14.8</w:t>
      </w:r>
      <w:r w:rsidRPr="009A43C1">
        <w:rPr>
          <w:rFonts w:ascii="Times New Roman" w:hAnsi="Times New Roman" w:cs="Times New Roman"/>
          <w:sz w:val="24"/>
          <w:szCs w:val="24"/>
        </w:rPr>
        <w:t xml:space="preserve"> ФЗ «О защите конкуренции»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При рассмотрении материалов необходимо установить: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-наличие конкурентных отношений между заявителем и лицом, в отношении которого поступило заявление;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 xml:space="preserve">- </w:t>
      </w:r>
      <w:r w:rsidRPr="009A43C1">
        <w:rPr>
          <w:rFonts w:ascii="Times New Roman" w:hAnsi="Times New Roman" w:cs="Times New Roman"/>
          <w:sz w:val="24"/>
          <w:szCs w:val="24"/>
        </w:rPr>
        <w:t>добросовестность действий лица, в отношении которого поступили материалы;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факт причинения (возможности причинения ущерба) хозяйствующему субъекту – конкуренту;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Проблематика: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1">
        <w:rPr>
          <w:rFonts w:ascii="Times New Roman" w:hAnsi="Times New Roman" w:cs="Times New Roman"/>
          <w:sz w:val="24"/>
          <w:szCs w:val="24"/>
        </w:rPr>
        <w:t>- определение способа прекращения нарушения антимонопольного законодательства при выдаче предупре</w:t>
      </w:r>
      <w:r w:rsidR="009A43C1" w:rsidRPr="009A43C1">
        <w:rPr>
          <w:rFonts w:ascii="Times New Roman" w:hAnsi="Times New Roman" w:cs="Times New Roman"/>
          <w:sz w:val="24"/>
          <w:szCs w:val="24"/>
        </w:rPr>
        <w:t>ждения</w:t>
      </w:r>
      <w:r w:rsidRPr="009A43C1">
        <w:rPr>
          <w:rFonts w:ascii="Times New Roman" w:hAnsi="Times New Roman" w:cs="Times New Roman"/>
          <w:sz w:val="24"/>
          <w:szCs w:val="24"/>
        </w:rPr>
        <w:t>.</w:t>
      </w: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861" w:rsidRPr="009A43C1" w:rsidRDefault="0032386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F71" w:rsidRPr="009A43C1" w:rsidRDefault="00A85F71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57C" w:rsidRPr="009A43C1" w:rsidRDefault="00CD757C" w:rsidP="009A43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757C" w:rsidRPr="009A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F6"/>
    <w:rsid w:val="00023FC7"/>
    <w:rsid w:val="000A218A"/>
    <w:rsid w:val="00323861"/>
    <w:rsid w:val="009A43C1"/>
    <w:rsid w:val="00A85F71"/>
    <w:rsid w:val="00B8113B"/>
    <w:rsid w:val="00BA306D"/>
    <w:rsid w:val="00CD757C"/>
    <w:rsid w:val="00E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Куштысева Елена</dc:creator>
  <cp:keywords/>
  <dc:description/>
  <cp:lastModifiedBy>Куштысева Елена</cp:lastModifiedBy>
  <cp:revision>5</cp:revision>
  <dcterms:created xsi:type="dcterms:W3CDTF">2021-10-21T07:18:00Z</dcterms:created>
  <dcterms:modified xsi:type="dcterms:W3CDTF">2021-10-21T08:08:00Z</dcterms:modified>
</cp:coreProperties>
</file>