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D" w:rsidRDefault="004F6A33" w:rsidP="004F6A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</w:t>
      </w:r>
      <w:r w:rsidR="00CA59B2">
        <w:rPr>
          <w:rFonts w:ascii="Times New Roman" w:hAnsi="Times New Roman" w:cs="Times New Roman"/>
          <w:b/>
          <w:sz w:val="28"/>
          <w:szCs w:val="28"/>
        </w:rPr>
        <w:t xml:space="preserve">ОКС </w:t>
      </w:r>
    </w:p>
    <w:p w:rsidR="004F6A33" w:rsidRDefault="003323BD" w:rsidP="004F6A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Сентябрь, </w:t>
      </w:r>
      <w:r w:rsidR="004F6A33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4F6A33" w:rsidRDefault="004F6A33" w:rsidP="006B07C1">
      <w:pPr>
        <w:ind w:firstLine="709"/>
        <w:jc w:val="both"/>
        <w:rPr>
          <w:sz w:val="28"/>
          <w:szCs w:val="28"/>
        </w:rPr>
      </w:pPr>
    </w:p>
    <w:p w:rsidR="00357060" w:rsidRPr="00E43849" w:rsidRDefault="00357060" w:rsidP="00096D5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Немного о рассматриваемых заявлениях и </w:t>
      </w:r>
      <w:r w:rsidRPr="00E43849">
        <w:rPr>
          <w:rFonts w:eastAsia="Calibri"/>
          <w:b/>
          <w:sz w:val="28"/>
          <w:szCs w:val="28"/>
        </w:rPr>
        <w:t xml:space="preserve">делах, связанных </w:t>
      </w:r>
      <w:r w:rsidR="00096D5E">
        <w:rPr>
          <w:rFonts w:eastAsia="Calibri"/>
          <w:b/>
          <w:sz w:val="28"/>
          <w:szCs w:val="28"/>
        </w:rPr>
        <w:t xml:space="preserve">                         </w:t>
      </w:r>
      <w:r w:rsidRPr="00E43849">
        <w:rPr>
          <w:rFonts w:eastAsia="Calibri"/>
          <w:b/>
          <w:sz w:val="28"/>
          <w:szCs w:val="28"/>
        </w:rPr>
        <w:t>с размещением наружной рекламы.</w:t>
      </w:r>
    </w:p>
    <w:p w:rsidR="00357060" w:rsidRPr="00096D5E" w:rsidRDefault="00357060" w:rsidP="003570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037C">
        <w:rPr>
          <w:sz w:val="28"/>
          <w:szCs w:val="28"/>
        </w:rPr>
        <w:t xml:space="preserve">Вопросы наружной рекламы и установки рекламных конструкций урегулированы </w:t>
      </w:r>
      <w:hyperlink r:id="rId5" w:history="1">
        <w:r w:rsidRPr="00096D5E">
          <w:rPr>
            <w:sz w:val="28"/>
            <w:szCs w:val="28"/>
          </w:rPr>
          <w:t>статьей 19</w:t>
        </w:r>
      </w:hyperlink>
      <w:r w:rsidRPr="00096D5E">
        <w:t xml:space="preserve"> </w:t>
      </w:r>
      <w:r w:rsidRPr="00096D5E">
        <w:rPr>
          <w:sz w:val="28"/>
          <w:szCs w:val="28"/>
        </w:rPr>
        <w:t xml:space="preserve">Федерального </w:t>
      </w:r>
      <w:hyperlink r:id="rId6" w:history="1">
        <w:r w:rsidRPr="00096D5E">
          <w:rPr>
            <w:sz w:val="28"/>
            <w:szCs w:val="28"/>
          </w:rPr>
          <w:t>закон</w:t>
        </w:r>
      </w:hyperlink>
      <w:r w:rsidRPr="00096D5E">
        <w:rPr>
          <w:sz w:val="28"/>
          <w:szCs w:val="28"/>
        </w:rPr>
        <w:t xml:space="preserve">а от 13 марта 2006 года  </w:t>
      </w:r>
      <w:r w:rsidR="00096D5E">
        <w:rPr>
          <w:sz w:val="28"/>
          <w:szCs w:val="28"/>
        </w:rPr>
        <w:t xml:space="preserve">                   </w:t>
      </w:r>
      <w:r w:rsidRPr="00096D5E">
        <w:rPr>
          <w:sz w:val="28"/>
          <w:szCs w:val="28"/>
        </w:rPr>
        <w:t xml:space="preserve">№ 38-ФЗ  «О рекламе» (далее по тексту - Федеральный закон «О рекламе»), которая предусматривает, что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096D5E">
        <w:rPr>
          <w:sz w:val="28"/>
          <w:szCs w:val="28"/>
        </w:rPr>
        <w:t>управомоченным</w:t>
      </w:r>
      <w:proofErr w:type="spellEnd"/>
      <w:r w:rsidRPr="00096D5E">
        <w:rPr>
          <w:sz w:val="28"/>
          <w:szCs w:val="28"/>
        </w:rPr>
        <w:t xml:space="preserve"> собственником такого имущества, в том числе с арендатором </w:t>
      </w:r>
      <w:hyperlink r:id="rId7" w:history="1">
        <w:r w:rsidRPr="00096D5E">
          <w:rPr>
            <w:sz w:val="28"/>
            <w:szCs w:val="28"/>
          </w:rPr>
          <w:t>(пункт 5)</w:t>
        </w:r>
      </w:hyperlink>
      <w:r w:rsidRPr="00096D5E">
        <w:rPr>
          <w:sz w:val="28"/>
          <w:szCs w:val="28"/>
        </w:rPr>
        <w:t>,</w:t>
      </w:r>
      <w:r w:rsidR="00EF2A7C">
        <w:rPr>
          <w:sz w:val="28"/>
          <w:szCs w:val="28"/>
        </w:rPr>
        <w:t xml:space="preserve"> </w:t>
      </w:r>
      <w:r w:rsidRPr="00096D5E">
        <w:rPr>
          <w:sz w:val="28"/>
          <w:szCs w:val="28"/>
        </w:rPr>
        <w:t>а также содержит нормы о полномочиях органов местного самоуправления</w:t>
      </w:r>
      <w:r w:rsidR="00EF2A7C">
        <w:rPr>
          <w:sz w:val="28"/>
          <w:szCs w:val="28"/>
        </w:rPr>
        <w:t xml:space="preserve"> </w:t>
      </w:r>
      <w:r w:rsidRPr="00096D5E">
        <w:rPr>
          <w:sz w:val="28"/>
          <w:szCs w:val="28"/>
        </w:rPr>
        <w:t>в названной области общественных отношений.</w:t>
      </w:r>
    </w:p>
    <w:p w:rsidR="00096D5E" w:rsidRDefault="00096D5E" w:rsidP="00096D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6D5E">
        <w:rPr>
          <w:rFonts w:eastAsiaTheme="minorHAnsi"/>
          <w:sz w:val="28"/>
          <w:szCs w:val="28"/>
          <w:lang w:eastAsia="en-US"/>
        </w:rPr>
        <w:t xml:space="preserve">В соответствии с частью 9 статьи 19 </w:t>
      </w:r>
      <w:r w:rsidRPr="00096D5E">
        <w:rPr>
          <w:sz w:val="28"/>
          <w:szCs w:val="28"/>
        </w:rPr>
        <w:t xml:space="preserve">Федерального закона «О рекламе» </w:t>
      </w:r>
      <w:r w:rsidRPr="00096D5E">
        <w:rPr>
          <w:rFonts w:eastAsiaTheme="minorHAnsi"/>
          <w:sz w:val="28"/>
          <w:szCs w:val="28"/>
          <w:lang w:eastAsia="en-US"/>
        </w:rPr>
        <w:t xml:space="preserve">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 в </w:t>
      </w:r>
      <w:hyperlink r:id="rId8" w:history="1">
        <w:r w:rsidRPr="00096D5E">
          <w:rPr>
            <w:rFonts w:eastAsiaTheme="minorHAnsi"/>
            <w:sz w:val="28"/>
            <w:szCs w:val="28"/>
            <w:lang w:eastAsia="en-US"/>
          </w:rPr>
          <w:t>частях 5</w:t>
        </w:r>
      </w:hyperlink>
      <w:r w:rsidRPr="00096D5E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096D5E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096D5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096D5E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096D5E">
        <w:rPr>
          <w:rFonts w:eastAsiaTheme="minorHAnsi"/>
          <w:sz w:val="28"/>
          <w:szCs w:val="28"/>
          <w:lang w:eastAsia="en-US"/>
        </w:rPr>
        <w:t xml:space="preserve"> настоящей статьи законного владе</w:t>
      </w:r>
      <w:r>
        <w:rPr>
          <w:rFonts w:eastAsiaTheme="minorHAnsi"/>
          <w:sz w:val="28"/>
          <w:szCs w:val="28"/>
          <w:lang w:eastAsia="en-US"/>
        </w:rPr>
        <w:t>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округа, на территориях которых предполагается осуществлять установку и эксплуатацию рекламной конструкции.</w:t>
      </w:r>
    </w:p>
    <w:p w:rsidR="00096D5E" w:rsidRDefault="00096D5E" w:rsidP="00096D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установка и эксплуатация рекламной конструкции возможна только при наличии разрешения на установку и эксплуатацию рекламной конструкции выданного органом местного самоуправления.</w:t>
      </w:r>
    </w:p>
    <w:p w:rsidR="00096D5E" w:rsidRPr="00096D5E" w:rsidRDefault="004D47AF" w:rsidP="00096D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096D5E" w:rsidRPr="00096D5E">
          <w:rPr>
            <w:rFonts w:eastAsiaTheme="minorHAnsi"/>
            <w:sz w:val="28"/>
            <w:szCs w:val="28"/>
            <w:lang w:eastAsia="en-US"/>
          </w:rPr>
          <w:t>Частью 7 статьи 38</w:t>
        </w:r>
      </w:hyperlink>
      <w:r w:rsidR="00096D5E" w:rsidRPr="00096D5E">
        <w:rPr>
          <w:rFonts w:eastAsiaTheme="minorHAnsi"/>
          <w:sz w:val="28"/>
          <w:szCs w:val="28"/>
          <w:lang w:eastAsia="en-US"/>
        </w:rPr>
        <w:t xml:space="preserve"> </w:t>
      </w:r>
      <w:r w:rsidR="00096D5E" w:rsidRPr="00096D5E">
        <w:rPr>
          <w:sz w:val="28"/>
          <w:szCs w:val="28"/>
        </w:rPr>
        <w:t>Федеральн</w:t>
      </w:r>
      <w:r w:rsidR="00096D5E">
        <w:rPr>
          <w:sz w:val="28"/>
          <w:szCs w:val="28"/>
        </w:rPr>
        <w:t>ого</w:t>
      </w:r>
      <w:r w:rsidR="00096D5E" w:rsidRPr="00096D5E">
        <w:rPr>
          <w:sz w:val="28"/>
          <w:szCs w:val="28"/>
        </w:rPr>
        <w:t xml:space="preserve"> закон</w:t>
      </w:r>
      <w:r w:rsidR="00096D5E">
        <w:rPr>
          <w:sz w:val="28"/>
          <w:szCs w:val="28"/>
        </w:rPr>
        <w:t>а</w:t>
      </w:r>
      <w:r w:rsidR="00096D5E" w:rsidRPr="00096D5E">
        <w:rPr>
          <w:sz w:val="28"/>
          <w:szCs w:val="28"/>
        </w:rPr>
        <w:t xml:space="preserve"> «О рекламе»</w:t>
      </w:r>
      <w:r w:rsidR="00096D5E">
        <w:rPr>
          <w:sz w:val="28"/>
          <w:szCs w:val="28"/>
        </w:rPr>
        <w:t xml:space="preserve"> </w:t>
      </w:r>
      <w:r w:rsidR="00096D5E" w:rsidRPr="00096D5E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proofErr w:type="spellStart"/>
      <w:r w:rsidR="00096D5E" w:rsidRPr="00096D5E">
        <w:rPr>
          <w:rFonts w:eastAsiaTheme="minorHAnsi"/>
          <w:sz w:val="28"/>
          <w:szCs w:val="28"/>
          <w:lang w:eastAsia="en-US"/>
        </w:rPr>
        <w:t>рекламораспространитель</w:t>
      </w:r>
      <w:proofErr w:type="spellEnd"/>
      <w:r w:rsidR="00096D5E" w:rsidRPr="00096D5E">
        <w:rPr>
          <w:rFonts w:eastAsiaTheme="minorHAnsi"/>
          <w:sz w:val="28"/>
          <w:szCs w:val="28"/>
          <w:lang w:eastAsia="en-US"/>
        </w:rPr>
        <w:t xml:space="preserve"> несет ответственность за нарушение требований </w:t>
      </w:r>
      <w:hyperlink r:id="rId12" w:history="1">
        <w:r w:rsidR="00096D5E" w:rsidRPr="00096D5E">
          <w:rPr>
            <w:rFonts w:eastAsiaTheme="minorHAnsi"/>
            <w:sz w:val="28"/>
            <w:szCs w:val="28"/>
            <w:lang w:eastAsia="en-US"/>
          </w:rPr>
          <w:t>части 9 статьи 19</w:t>
        </w:r>
      </w:hyperlink>
      <w:r w:rsidR="00096D5E" w:rsidRPr="00096D5E">
        <w:rPr>
          <w:rFonts w:eastAsiaTheme="minorHAnsi"/>
          <w:sz w:val="28"/>
          <w:szCs w:val="28"/>
          <w:lang w:eastAsia="en-US"/>
        </w:rPr>
        <w:t xml:space="preserve"> </w:t>
      </w:r>
      <w:r w:rsidR="00096D5E" w:rsidRPr="00096D5E">
        <w:rPr>
          <w:sz w:val="28"/>
          <w:szCs w:val="28"/>
        </w:rPr>
        <w:t>Федеральный закон «О рекламе»</w:t>
      </w:r>
      <w:r w:rsidR="00096D5E" w:rsidRPr="00096D5E">
        <w:rPr>
          <w:rFonts w:eastAsiaTheme="minorHAnsi"/>
          <w:sz w:val="28"/>
          <w:szCs w:val="28"/>
          <w:lang w:eastAsia="en-US"/>
        </w:rPr>
        <w:t>.</w:t>
      </w:r>
    </w:p>
    <w:p w:rsidR="001D069E" w:rsidRPr="000E7D60" w:rsidRDefault="00096D5E" w:rsidP="001D06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D069E">
        <w:rPr>
          <w:rFonts w:eastAsia="Calibri"/>
          <w:sz w:val="28"/>
          <w:szCs w:val="28"/>
        </w:rPr>
        <w:t>В 2018 году по части 9 статьи 19 Федерального закона «О рекламе» Кемеровским УФАС России было возбуждено 15 дел, из них 7 дел рассмотрено, 8 дел находятся в процессе рассмотрения (в 2017 году было рассмотрено 12 дел).  Заявления поступи</w:t>
      </w:r>
      <w:r w:rsidR="001D069E" w:rsidRPr="000E7D60">
        <w:rPr>
          <w:rFonts w:eastAsia="Calibri"/>
          <w:sz w:val="28"/>
          <w:szCs w:val="28"/>
        </w:rPr>
        <w:t xml:space="preserve">ли от физических лиц </w:t>
      </w:r>
      <w:r w:rsidR="001D069E">
        <w:rPr>
          <w:rFonts w:eastAsia="Calibri"/>
          <w:sz w:val="28"/>
          <w:szCs w:val="28"/>
        </w:rPr>
        <w:t xml:space="preserve"> </w:t>
      </w:r>
      <w:proofErr w:type="gramStart"/>
      <w:r w:rsidR="001D069E" w:rsidRPr="000E7D60">
        <w:rPr>
          <w:rFonts w:eastAsia="Calibri"/>
          <w:sz w:val="28"/>
          <w:szCs w:val="28"/>
        </w:rPr>
        <w:t>г</w:t>
      </w:r>
      <w:proofErr w:type="gramEnd"/>
      <w:r w:rsidR="001D069E" w:rsidRPr="000E7D60">
        <w:rPr>
          <w:rFonts w:eastAsia="Calibri"/>
          <w:sz w:val="28"/>
          <w:szCs w:val="28"/>
        </w:rPr>
        <w:t xml:space="preserve">. Кемерово, г. </w:t>
      </w:r>
      <w:proofErr w:type="spellStart"/>
      <w:r w:rsidR="001D069E" w:rsidRPr="000E7D60">
        <w:rPr>
          <w:rFonts w:eastAsia="Calibri"/>
          <w:sz w:val="28"/>
          <w:szCs w:val="28"/>
        </w:rPr>
        <w:t>Киселевска</w:t>
      </w:r>
      <w:proofErr w:type="spellEnd"/>
      <w:r w:rsidR="001D069E" w:rsidRPr="000E7D60">
        <w:rPr>
          <w:rFonts w:eastAsia="Calibri"/>
          <w:sz w:val="28"/>
          <w:szCs w:val="28"/>
        </w:rPr>
        <w:t>, г. Прокопьевска, г. Новокузнецка</w:t>
      </w:r>
      <w:r w:rsidR="001D069E">
        <w:rPr>
          <w:rFonts w:eastAsia="Calibri"/>
          <w:sz w:val="28"/>
          <w:szCs w:val="28"/>
        </w:rPr>
        <w:t>,</w:t>
      </w:r>
      <w:r w:rsidR="001D069E" w:rsidRPr="000E7D60">
        <w:rPr>
          <w:rFonts w:eastAsia="Calibri"/>
          <w:sz w:val="28"/>
          <w:szCs w:val="28"/>
        </w:rPr>
        <w:t xml:space="preserve"> от Комитета градостроительства  г. Новокузнецка</w:t>
      </w:r>
      <w:r w:rsidR="001D069E">
        <w:rPr>
          <w:rFonts w:eastAsia="Calibri"/>
          <w:sz w:val="28"/>
          <w:szCs w:val="28"/>
        </w:rPr>
        <w:t xml:space="preserve"> и Администрации </w:t>
      </w:r>
      <w:proofErr w:type="spellStart"/>
      <w:r w:rsidR="001D069E">
        <w:rPr>
          <w:rFonts w:eastAsia="Calibri"/>
          <w:sz w:val="28"/>
          <w:szCs w:val="28"/>
        </w:rPr>
        <w:t>Мариинского</w:t>
      </w:r>
      <w:proofErr w:type="spellEnd"/>
      <w:r w:rsidR="001D069E">
        <w:rPr>
          <w:rFonts w:eastAsia="Calibri"/>
          <w:sz w:val="28"/>
          <w:szCs w:val="28"/>
        </w:rPr>
        <w:t xml:space="preserve"> муниципального района. </w:t>
      </w:r>
      <w:r w:rsidR="001D069E" w:rsidRPr="000E7D60">
        <w:rPr>
          <w:rFonts w:eastAsia="Calibri"/>
          <w:sz w:val="28"/>
          <w:szCs w:val="28"/>
        </w:rPr>
        <w:t xml:space="preserve"> </w:t>
      </w:r>
    </w:p>
    <w:p w:rsidR="00357060" w:rsidRDefault="00357060" w:rsidP="003570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рассмотрения 7 дел Кемеровским УФАС России были вынесены решения о признании хозяйствующих субъектов нарушивши</w:t>
      </w:r>
      <w:r w:rsidR="004C32D4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часть 9 статьи 19 </w:t>
      </w:r>
      <w:r w:rsidR="00096D5E">
        <w:rPr>
          <w:rFonts w:eastAsia="Calibri"/>
          <w:sz w:val="28"/>
          <w:szCs w:val="28"/>
        </w:rPr>
        <w:t>Федерального закона «О рекламе»</w:t>
      </w:r>
      <w:r>
        <w:rPr>
          <w:rFonts w:eastAsia="Calibri"/>
          <w:sz w:val="28"/>
          <w:szCs w:val="28"/>
        </w:rPr>
        <w:t xml:space="preserve">, предписания не выдавались, материалы по делам направлены в полицию для возбуждения административного производства по статье 14.37 Кодекса Российской Федерации об административных правонарушениях. </w:t>
      </w:r>
    </w:p>
    <w:p w:rsidR="00357060" w:rsidRDefault="00357060" w:rsidP="003570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6D5E" w:rsidRDefault="00096D5E" w:rsidP="003570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6D5E" w:rsidRDefault="00096D5E" w:rsidP="003570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57060" w:rsidRDefault="00357060" w:rsidP="003570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Пример, </w:t>
      </w:r>
    </w:p>
    <w:p w:rsidR="00357060" w:rsidRPr="00524C59" w:rsidRDefault="00357060" w:rsidP="0035706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59">
        <w:rPr>
          <w:rFonts w:ascii="Times New Roman" w:hAnsi="Times New Roman" w:cs="Times New Roman"/>
          <w:sz w:val="28"/>
          <w:szCs w:val="28"/>
        </w:rPr>
        <w:t>В адрес Управления Федеральной антимонопольной службы</w:t>
      </w:r>
      <w:r w:rsidR="00EF2A7C">
        <w:rPr>
          <w:rFonts w:ascii="Times New Roman" w:hAnsi="Times New Roman" w:cs="Times New Roman"/>
          <w:sz w:val="28"/>
          <w:szCs w:val="28"/>
        </w:rPr>
        <w:t xml:space="preserve"> </w:t>
      </w:r>
      <w:r w:rsidRPr="00524C59">
        <w:rPr>
          <w:rFonts w:ascii="Times New Roman" w:hAnsi="Times New Roman" w:cs="Times New Roman"/>
          <w:sz w:val="28"/>
          <w:szCs w:val="28"/>
        </w:rPr>
        <w:t xml:space="preserve">по Кемеровской области поступило заявление Администрации </w:t>
      </w:r>
      <w:proofErr w:type="spellStart"/>
      <w:r w:rsidRPr="00524C59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524C59">
        <w:rPr>
          <w:rFonts w:ascii="Times New Roman" w:hAnsi="Times New Roman" w:cs="Times New Roman"/>
          <w:sz w:val="28"/>
          <w:szCs w:val="28"/>
        </w:rPr>
        <w:t xml:space="preserve"> муниципального района о наличии признаков нарушения ФЗ «О рекламе» при распространении рекламы без разрешения органов местного самоуправления на территории г</w:t>
      </w:r>
      <w:proofErr w:type="gramStart"/>
      <w:r w:rsidRPr="00524C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C59">
        <w:rPr>
          <w:rFonts w:ascii="Times New Roman" w:hAnsi="Times New Roman" w:cs="Times New Roman"/>
          <w:sz w:val="28"/>
          <w:szCs w:val="28"/>
        </w:rPr>
        <w:t xml:space="preserve">ариинска. </w:t>
      </w:r>
    </w:p>
    <w:p w:rsidR="00357060" w:rsidRPr="00524C59" w:rsidRDefault="00357060" w:rsidP="00357060">
      <w:pPr>
        <w:ind w:firstLine="709"/>
        <w:jc w:val="both"/>
        <w:rPr>
          <w:sz w:val="28"/>
          <w:szCs w:val="28"/>
        </w:rPr>
      </w:pPr>
      <w:r w:rsidRPr="00524C59">
        <w:rPr>
          <w:sz w:val="28"/>
          <w:szCs w:val="28"/>
        </w:rPr>
        <w:t>По результатам рассмотрения заявления</w:t>
      </w:r>
      <w:r w:rsidRPr="00524C59">
        <w:rPr>
          <w:color w:val="000000"/>
          <w:spacing w:val="-9"/>
          <w:sz w:val="28"/>
          <w:szCs w:val="28"/>
        </w:rPr>
        <w:t xml:space="preserve"> Кемеровским УФАС России было установлено следующее.</w:t>
      </w:r>
      <w:r w:rsidRPr="00524C59">
        <w:rPr>
          <w:sz w:val="28"/>
          <w:szCs w:val="28"/>
        </w:rPr>
        <w:t xml:space="preserve"> </w:t>
      </w:r>
    </w:p>
    <w:p w:rsidR="00357060" w:rsidRPr="00524C59" w:rsidRDefault="00357060" w:rsidP="003570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4C59">
        <w:rPr>
          <w:sz w:val="28"/>
          <w:szCs w:val="28"/>
        </w:rPr>
        <w:t>По адресам: г</w:t>
      </w:r>
      <w:proofErr w:type="gramStart"/>
      <w:r w:rsidRPr="00524C59">
        <w:rPr>
          <w:sz w:val="28"/>
          <w:szCs w:val="28"/>
        </w:rPr>
        <w:t>.М</w:t>
      </w:r>
      <w:proofErr w:type="gramEnd"/>
      <w:r w:rsidRPr="00524C59">
        <w:rPr>
          <w:sz w:val="28"/>
          <w:szCs w:val="28"/>
        </w:rPr>
        <w:t xml:space="preserve">ариинск, ул.Ленина, 53; ул.50 Лет Октября, 82; ул.Котовского, 92а, размещены рекламные конструкции с рекламой следующего содержания: «Мир пива Цены от местных производителей напитки от 50 </w:t>
      </w:r>
      <w:proofErr w:type="spellStart"/>
      <w:proofErr w:type="gramStart"/>
      <w:r w:rsidRPr="00524C59">
        <w:rPr>
          <w:sz w:val="28"/>
          <w:szCs w:val="28"/>
        </w:rPr>
        <w:t>р</w:t>
      </w:r>
      <w:proofErr w:type="spellEnd"/>
      <w:proofErr w:type="gramEnd"/>
      <w:r w:rsidRPr="00524C59">
        <w:rPr>
          <w:sz w:val="28"/>
          <w:szCs w:val="28"/>
        </w:rPr>
        <w:t xml:space="preserve"> закуски от 30 </w:t>
      </w:r>
      <w:proofErr w:type="spellStart"/>
      <w:r w:rsidRPr="00524C59">
        <w:rPr>
          <w:sz w:val="28"/>
          <w:szCs w:val="28"/>
        </w:rPr>
        <w:t>р</w:t>
      </w:r>
      <w:proofErr w:type="spellEnd"/>
      <w:r w:rsidRPr="00524C59">
        <w:rPr>
          <w:sz w:val="28"/>
          <w:szCs w:val="28"/>
        </w:rPr>
        <w:t xml:space="preserve">». </w:t>
      </w:r>
    </w:p>
    <w:p w:rsidR="00357060" w:rsidRDefault="00357060" w:rsidP="0035706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</w:t>
      </w:r>
      <w:r w:rsidRPr="00524C59">
        <w:rPr>
          <w:rFonts w:eastAsia="Calibri"/>
          <w:sz w:val="28"/>
          <w:szCs w:val="28"/>
        </w:rPr>
        <w:t xml:space="preserve"> адрес Кемеровского УФАС России от Администрации </w:t>
      </w:r>
      <w:proofErr w:type="spellStart"/>
      <w:r w:rsidRPr="00524C59">
        <w:rPr>
          <w:rFonts w:eastAsia="Calibri"/>
          <w:sz w:val="28"/>
          <w:szCs w:val="28"/>
        </w:rPr>
        <w:t>Мариинского</w:t>
      </w:r>
      <w:proofErr w:type="spellEnd"/>
      <w:r w:rsidRPr="00524C59">
        <w:rPr>
          <w:rFonts w:eastAsia="Calibri"/>
          <w:sz w:val="28"/>
          <w:szCs w:val="28"/>
        </w:rPr>
        <w:t xml:space="preserve"> муниципального района поступила копия предписания о демонтаже рекламных конструкций по адресам: г</w:t>
      </w:r>
      <w:proofErr w:type="gramStart"/>
      <w:r w:rsidRPr="00524C59">
        <w:rPr>
          <w:rFonts w:eastAsia="Calibri"/>
          <w:sz w:val="28"/>
          <w:szCs w:val="28"/>
        </w:rPr>
        <w:t>.М</w:t>
      </w:r>
      <w:proofErr w:type="gramEnd"/>
      <w:r w:rsidRPr="00524C59">
        <w:rPr>
          <w:rFonts w:eastAsia="Calibri"/>
          <w:sz w:val="28"/>
          <w:szCs w:val="28"/>
        </w:rPr>
        <w:t xml:space="preserve">ариинск, ул.Ленина, 53; ул.50 Лет Октября, 82; ул.Котовского, 92а с отметкой  о выполнении данного предписания. </w:t>
      </w:r>
    </w:p>
    <w:p w:rsidR="00357060" w:rsidRPr="007521DE" w:rsidRDefault="00357060" w:rsidP="00357060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521DE">
        <w:rPr>
          <w:sz w:val="28"/>
          <w:szCs w:val="28"/>
        </w:rPr>
        <w:t xml:space="preserve">Комиссия Кемеровского УФАС России признала Индивидуального предпринимателя </w:t>
      </w:r>
      <w:r w:rsidRPr="007521DE">
        <w:rPr>
          <w:spacing w:val="-2"/>
          <w:sz w:val="28"/>
          <w:szCs w:val="28"/>
        </w:rPr>
        <w:t>нарушившим</w:t>
      </w:r>
      <w:r w:rsidRPr="007521DE">
        <w:rPr>
          <w:sz w:val="28"/>
          <w:szCs w:val="28"/>
        </w:rPr>
        <w:t xml:space="preserve"> требования части 9 статьи 19 ФЗ «О рекламе при распространении наружной  рекламы по адресам: г. Мариинск,  ул. 50 лет Октября, 82 (период сентябрь-октябрь 2017г.), г. Мариинск,</w:t>
      </w:r>
      <w:r w:rsidR="00EF2A7C">
        <w:rPr>
          <w:sz w:val="28"/>
          <w:szCs w:val="28"/>
        </w:rPr>
        <w:t xml:space="preserve"> </w:t>
      </w:r>
      <w:r w:rsidRPr="007521DE">
        <w:rPr>
          <w:sz w:val="28"/>
          <w:szCs w:val="28"/>
        </w:rPr>
        <w:t>ул. Котовского, д. 92а  (период октябрь-ноябрь 2017г.), г. Мариинск,</w:t>
      </w:r>
      <w:r w:rsidR="00EF2A7C">
        <w:rPr>
          <w:sz w:val="28"/>
          <w:szCs w:val="28"/>
        </w:rPr>
        <w:t xml:space="preserve"> </w:t>
      </w:r>
      <w:r w:rsidRPr="007521DE">
        <w:rPr>
          <w:sz w:val="28"/>
          <w:szCs w:val="28"/>
        </w:rPr>
        <w:t>ул. Ленина, д. 53  (период ноябрь-декабрь 2017г.) без разрешения органов местного самоуправления.</w:t>
      </w:r>
      <w:proofErr w:type="gramEnd"/>
      <w:r w:rsidRPr="002011F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Предписание н</w:t>
      </w:r>
      <w:r w:rsidRPr="007521DE">
        <w:rPr>
          <w:spacing w:val="1"/>
          <w:sz w:val="28"/>
          <w:szCs w:val="28"/>
        </w:rPr>
        <w:t xml:space="preserve">е выдавалось, в связи с устранением нарушения. </w:t>
      </w:r>
    </w:p>
    <w:p w:rsidR="00357060" w:rsidRDefault="00357060" w:rsidP="00096D5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1DE">
        <w:rPr>
          <w:sz w:val="28"/>
          <w:szCs w:val="28"/>
        </w:rPr>
        <w:t>Материалы дела были переданы для  возбуждения  дела  об административном правонарушении, предусмотренном статей 14.37 Кодекса Российской Федерации об административных правонарушениях</w:t>
      </w:r>
      <w:r w:rsidR="004C32D4">
        <w:rPr>
          <w:sz w:val="28"/>
          <w:szCs w:val="28"/>
        </w:rPr>
        <w:t>,</w:t>
      </w:r>
      <w:r w:rsidRPr="00752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521DE">
        <w:rPr>
          <w:sz w:val="28"/>
          <w:szCs w:val="28"/>
        </w:rPr>
        <w:t xml:space="preserve">в отдел МВД России по </w:t>
      </w:r>
      <w:proofErr w:type="spellStart"/>
      <w:r w:rsidRPr="007521DE">
        <w:rPr>
          <w:sz w:val="28"/>
          <w:szCs w:val="28"/>
        </w:rPr>
        <w:t>Мариинскому</w:t>
      </w:r>
      <w:proofErr w:type="spellEnd"/>
      <w:r w:rsidRPr="007521DE">
        <w:rPr>
          <w:sz w:val="28"/>
          <w:szCs w:val="28"/>
        </w:rPr>
        <w:t xml:space="preserve"> району по подведомственности.</w:t>
      </w:r>
    </w:p>
    <w:p w:rsidR="00511071" w:rsidRDefault="00511071" w:rsidP="00511071">
      <w:pPr>
        <w:jc w:val="both"/>
        <w:rPr>
          <w:sz w:val="28"/>
          <w:szCs w:val="28"/>
        </w:rPr>
      </w:pPr>
    </w:p>
    <w:p w:rsidR="00096D5E" w:rsidRDefault="00096D5E" w:rsidP="00511071">
      <w:pPr>
        <w:jc w:val="both"/>
        <w:rPr>
          <w:sz w:val="28"/>
          <w:szCs w:val="28"/>
        </w:rPr>
      </w:pPr>
    </w:p>
    <w:p w:rsidR="00096D5E" w:rsidRDefault="00096D5E" w:rsidP="00511071">
      <w:pPr>
        <w:jc w:val="both"/>
        <w:rPr>
          <w:sz w:val="28"/>
          <w:szCs w:val="28"/>
        </w:rPr>
      </w:pPr>
    </w:p>
    <w:p w:rsidR="00096D5E" w:rsidRDefault="00096D5E" w:rsidP="00511071">
      <w:pPr>
        <w:jc w:val="both"/>
        <w:rPr>
          <w:sz w:val="28"/>
          <w:szCs w:val="28"/>
        </w:rPr>
      </w:pPr>
    </w:p>
    <w:p w:rsidR="00096D5E" w:rsidRDefault="00096D5E" w:rsidP="00511071">
      <w:pPr>
        <w:jc w:val="both"/>
        <w:rPr>
          <w:sz w:val="28"/>
          <w:szCs w:val="28"/>
        </w:rPr>
      </w:pPr>
    </w:p>
    <w:p w:rsidR="00096D5E" w:rsidRDefault="00096D5E" w:rsidP="00511071">
      <w:pPr>
        <w:jc w:val="both"/>
        <w:rPr>
          <w:sz w:val="28"/>
          <w:szCs w:val="28"/>
        </w:rPr>
      </w:pPr>
    </w:p>
    <w:p w:rsidR="00511071" w:rsidRDefault="00511071" w:rsidP="0051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11071" w:rsidRDefault="00511071" w:rsidP="0051107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рекламы, недобросовестной конкуренции</w:t>
      </w:r>
    </w:p>
    <w:p w:rsidR="00511071" w:rsidRDefault="00511071" w:rsidP="0051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финансовых рынков                                                          </w:t>
      </w:r>
      <w:r w:rsidR="00096D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Е.Б. Каминская </w:t>
      </w:r>
    </w:p>
    <w:sectPr w:rsidR="00511071" w:rsidSect="003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1D71"/>
    <w:multiLevelType w:val="hybridMultilevel"/>
    <w:tmpl w:val="DB6AEE80"/>
    <w:lvl w:ilvl="0" w:tplc="FC2E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C1"/>
    <w:rsid w:val="0003400C"/>
    <w:rsid w:val="00096D5E"/>
    <w:rsid w:val="000A3139"/>
    <w:rsid w:val="000B4C96"/>
    <w:rsid w:val="000D76AB"/>
    <w:rsid w:val="000E3367"/>
    <w:rsid w:val="00131751"/>
    <w:rsid w:val="00157928"/>
    <w:rsid w:val="0016141B"/>
    <w:rsid w:val="00175D6C"/>
    <w:rsid w:val="00185539"/>
    <w:rsid w:val="001C722E"/>
    <w:rsid w:val="001D069E"/>
    <w:rsid w:val="001F3C1D"/>
    <w:rsid w:val="001F7E81"/>
    <w:rsid w:val="002118E0"/>
    <w:rsid w:val="00234053"/>
    <w:rsid w:val="0025321D"/>
    <w:rsid w:val="00274663"/>
    <w:rsid w:val="002A6E78"/>
    <w:rsid w:val="002B154C"/>
    <w:rsid w:val="002E4EEE"/>
    <w:rsid w:val="002E531A"/>
    <w:rsid w:val="003145C3"/>
    <w:rsid w:val="003235D7"/>
    <w:rsid w:val="003310B4"/>
    <w:rsid w:val="003323BD"/>
    <w:rsid w:val="00341163"/>
    <w:rsid w:val="00342801"/>
    <w:rsid w:val="00342814"/>
    <w:rsid w:val="00344724"/>
    <w:rsid w:val="00357060"/>
    <w:rsid w:val="00384CE6"/>
    <w:rsid w:val="003B7516"/>
    <w:rsid w:val="003E4D25"/>
    <w:rsid w:val="003F4AD2"/>
    <w:rsid w:val="00424D5F"/>
    <w:rsid w:val="00446A45"/>
    <w:rsid w:val="0045535F"/>
    <w:rsid w:val="004558C8"/>
    <w:rsid w:val="00456AAB"/>
    <w:rsid w:val="00460D77"/>
    <w:rsid w:val="00486EA9"/>
    <w:rsid w:val="004C32D4"/>
    <w:rsid w:val="004D47AF"/>
    <w:rsid w:val="004D7EDE"/>
    <w:rsid w:val="004F6A33"/>
    <w:rsid w:val="00511071"/>
    <w:rsid w:val="005245EC"/>
    <w:rsid w:val="0054313C"/>
    <w:rsid w:val="00551667"/>
    <w:rsid w:val="00561FD2"/>
    <w:rsid w:val="00590D8A"/>
    <w:rsid w:val="005916D4"/>
    <w:rsid w:val="005A0685"/>
    <w:rsid w:val="005B297D"/>
    <w:rsid w:val="005C4868"/>
    <w:rsid w:val="005C5C6C"/>
    <w:rsid w:val="005D5AF0"/>
    <w:rsid w:val="005D7398"/>
    <w:rsid w:val="005F0BF3"/>
    <w:rsid w:val="00636E95"/>
    <w:rsid w:val="00667AA9"/>
    <w:rsid w:val="00672759"/>
    <w:rsid w:val="00693E76"/>
    <w:rsid w:val="006B07C1"/>
    <w:rsid w:val="006C226A"/>
    <w:rsid w:val="00707F8C"/>
    <w:rsid w:val="007137EE"/>
    <w:rsid w:val="00721E17"/>
    <w:rsid w:val="00722ADC"/>
    <w:rsid w:val="00734F3F"/>
    <w:rsid w:val="0074561F"/>
    <w:rsid w:val="00745A34"/>
    <w:rsid w:val="00750804"/>
    <w:rsid w:val="00777307"/>
    <w:rsid w:val="00784D74"/>
    <w:rsid w:val="007918D3"/>
    <w:rsid w:val="00794AB5"/>
    <w:rsid w:val="007A11B6"/>
    <w:rsid w:val="007C1288"/>
    <w:rsid w:val="007D3283"/>
    <w:rsid w:val="007D7DED"/>
    <w:rsid w:val="007E21E1"/>
    <w:rsid w:val="0080470A"/>
    <w:rsid w:val="008177EB"/>
    <w:rsid w:val="00817977"/>
    <w:rsid w:val="00835C76"/>
    <w:rsid w:val="008509A3"/>
    <w:rsid w:val="008538A4"/>
    <w:rsid w:val="00857871"/>
    <w:rsid w:val="00873AEA"/>
    <w:rsid w:val="00876FD4"/>
    <w:rsid w:val="00892F24"/>
    <w:rsid w:val="008A45AB"/>
    <w:rsid w:val="008C0F70"/>
    <w:rsid w:val="008D547D"/>
    <w:rsid w:val="008D747E"/>
    <w:rsid w:val="008E19D6"/>
    <w:rsid w:val="00901AA0"/>
    <w:rsid w:val="00915879"/>
    <w:rsid w:val="009A7450"/>
    <w:rsid w:val="009C179F"/>
    <w:rsid w:val="009C7070"/>
    <w:rsid w:val="009E2D8E"/>
    <w:rsid w:val="009F092C"/>
    <w:rsid w:val="009F135A"/>
    <w:rsid w:val="009F3119"/>
    <w:rsid w:val="00A013EE"/>
    <w:rsid w:val="00A02887"/>
    <w:rsid w:val="00A35B58"/>
    <w:rsid w:val="00A70F20"/>
    <w:rsid w:val="00A96C05"/>
    <w:rsid w:val="00AC316B"/>
    <w:rsid w:val="00AC74D3"/>
    <w:rsid w:val="00B27514"/>
    <w:rsid w:val="00B34ADF"/>
    <w:rsid w:val="00B76903"/>
    <w:rsid w:val="00B85018"/>
    <w:rsid w:val="00BA6DFA"/>
    <w:rsid w:val="00BB547D"/>
    <w:rsid w:val="00BD5AF8"/>
    <w:rsid w:val="00C31E6B"/>
    <w:rsid w:val="00C8109F"/>
    <w:rsid w:val="00C83856"/>
    <w:rsid w:val="00C926D9"/>
    <w:rsid w:val="00C92CE3"/>
    <w:rsid w:val="00CA59B2"/>
    <w:rsid w:val="00CE0BF8"/>
    <w:rsid w:val="00CF30C5"/>
    <w:rsid w:val="00D27C9D"/>
    <w:rsid w:val="00D5049D"/>
    <w:rsid w:val="00D611C5"/>
    <w:rsid w:val="00D76DF7"/>
    <w:rsid w:val="00DA48ED"/>
    <w:rsid w:val="00DF015F"/>
    <w:rsid w:val="00E23C46"/>
    <w:rsid w:val="00E74463"/>
    <w:rsid w:val="00E753A0"/>
    <w:rsid w:val="00EA143A"/>
    <w:rsid w:val="00EC09F1"/>
    <w:rsid w:val="00EF2A7C"/>
    <w:rsid w:val="00F0015A"/>
    <w:rsid w:val="00F01A31"/>
    <w:rsid w:val="00F06071"/>
    <w:rsid w:val="00F17EC5"/>
    <w:rsid w:val="00F23509"/>
    <w:rsid w:val="00F5546A"/>
    <w:rsid w:val="00F61A6D"/>
    <w:rsid w:val="00F65473"/>
    <w:rsid w:val="00F914FB"/>
    <w:rsid w:val="00FB1C1E"/>
    <w:rsid w:val="00FB434D"/>
    <w:rsid w:val="00F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0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7F8C"/>
    <w:pPr>
      <w:spacing w:before="100" w:beforeAutospacing="1" w:after="119"/>
    </w:pPr>
  </w:style>
  <w:style w:type="character" w:styleId="a6">
    <w:name w:val="Hyperlink"/>
    <w:basedOn w:val="a0"/>
    <w:rsid w:val="00E23C46"/>
    <w:rPr>
      <w:color w:val="0000FF"/>
      <w:u w:val="single"/>
    </w:rPr>
  </w:style>
  <w:style w:type="character" w:customStyle="1" w:styleId="a7">
    <w:name w:val="Заголовок сообщения (текст)"/>
    <w:rsid w:val="00A35B58"/>
    <w:rPr>
      <w:rFonts w:ascii="Arial Black" w:hAnsi="Arial Black"/>
      <w:spacing w:val="-10"/>
      <w:sz w:val="18"/>
    </w:rPr>
  </w:style>
  <w:style w:type="character" w:styleId="a8">
    <w:name w:val="Emphasis"/>
    <w:basedOn w:val="a0"/>
    <w:qFormat/>
    <w:rsid w:val="00F17EC5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3570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57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BF297A157ED81B2EB36EA942288BF4A92CFFF1EEE003AF58D4E4631CB98F0342CAF51D26E0E931u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7154FF6127AD7DD1502ADC51ADC1FB39EB2F0DD3A0365EB838D00F7DB7411D871673924B02A2D73o4G" TargetMode="External"/><Relationship Id="rId12" Type="http://schemas.openxmlformats.org/officeDocument/2006/relationships/hyperlink" Target="consultantplus://offline/ref=360A4B441D67BE79957BFBFC88677D8CEBE30C6480927B3F65A552C62F5DD686C542EE40C6J8x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FEB0C4E7D6315E8268ACA48417AA157D19C4A836977CA077B7C7388Dw0rBH" TargetMode="External"/><Relationship Id="rId11" Type="http://schemas.openxmlformats.org/officeDocument/2006/relationships/hyperlink" Target="consultantplus://offline/ref=360A4B441D67BE79957BFBFC88677D8CEBE30C6480927B3F65A552C62F5DD686C542EE40C3J8x0G" TargetMode="External"/><Relationship Id="rId5" Type="http://schemas.openxmlformats.org/officeDocument/2006/relationships/hyperlink" Target="consultantplus://offline/ref=C0C7154FF6127AD7DD1502ADC51ADC1FB39EB2F0DD3A0365EB838D00F7DB7411D871673924B02E2A73oEG" TargetMode="External"/><Relationship Id="rId10" Type="http://schemas.openxmlformats.org/officeDocument/2006/relationships/hyperlink" Target="consultantplus://offline/ref=B1F7BF297A157ED81B2EB36EA942288BF4A92CFFF1EEE003AF58D4E4631CB98F0342CAF51D26E0E931u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7BF297A157ED81B2EB36EA942288BF4A92CFFF1EEE003AF58D4E4631CB98F0342CAF51F32u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to42_kaminskaya</dc:creator>
  <cp:lastModifiedBy>Дрешер</cp:lastModifiedBy>
  <cp:revision>6</cp:revision>
  <dcterms:created xsi:type="dcterms:W3CDTF">2018-09-12T06:34:00Z</dcterms:created>
  <dcterms:modified xsi:type="dcterms:W3CDTF">2018-09-27T01:48:00Z</dcterms:modified>
</cp:coreProperties>
</file>